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CD7" w:rsidRDefault="006D4CD7" w:rsidP="006D4CD7">
      <w:pPr>
        <w:pStyle w:val="a3"/>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6D4CD7" w:rsidRDefault="006D4CD7" w:rsidP="006D4CD7">
      <w:pPr>
        <w:pStyle w:val="a3"/>
        <w:jc w:val="both"/>
        <w:rPr>
          <w:sz w:val="24"/>
          <w:szCs w:val="24"/>
        </w:rPr>
      </w:pPr>
    </w:p>
    <w:p w:rsidR="006D4CD7" w:rsidRDefault="006D4CD7" w:rsidP="006D4CD7">
      <w:pPr>
        <w:pStyle w:val="a3"/>
        <w:jc w:val="both"/>
        <w:rPr>
          <w:sz w:val="24"/>
          <w:szCs w:val="24"/>
        </w:rPr>
      </w:pPr>
      <w:r>
        <w:rPr>
          <w:sz w:val="24"/>
          <w:szCs w:val="24"/>
        </w:rPr>
        <w:tab/>
      </w:r>
      <w:r>
        <w:rPr>
          <w:sz w:val="24"/>
          <w:szCs w:val="24"/>
        </w:rPr>
        <w:tab/>
        <w:t xml:space="preserve">                 РОССИЙСКАЯ  ФЕДЕРАЦИЯ</w:t>
      </w:r>
    </w:p>
    <w:p w:rsidR="006D4CD7" w:rsidRDefault="006D4CD7" w:rsidP="006D4CD7">
      <w:pPr>
        <w:pStyle w:val="a3"/>
        <w:jc w:val="both"/>
        <w:rPr>
          <w:sz w:val="24"/>
          <w:szCs w:val="24"/>
        </w:rPr>
      </w:pPr>
      <w:r>
        <w:rPr>
          <w:sz w:val="24"/>
          <w:szCs w:val="24"/>
        </w:rPr>
        <w:tab/>
        <w:t>СОБРАНИЕ ДЕПУТАТОВ ШАРЧИНСКОГО СЕЛЬСОВЕТА</w:t>
      </w:r>
    </w:p>
    <w:p w:rsidR="006D4CD7" w:rsidRDefault="006D4CD7" w:rsidP="006D4CD7">
      <w:pPr>
        <w:pStyle w:val="a3"/>
        <w:jc w:val="both"/>
        <w:rPr>
          <w:sz w:val="24"/>
          <w:szCs w:val="24"/>
        </w:rPr>
      </w:pPr>
      <w:r>
        <w:rPr>
          <w:sz w:val="24"/>
          <w:szCs w:val="24"/>
        </w:rPr>
        <w:t xml:space="preserve">              ТЮМЕНЦЕВСКОГО РАЙОНА   АЛТАЙСКОГО КРАЯ</w:t>
      </w:r>
    </w:p>
    <w:p w:rsidR="006D4CD7" w:rsidRDefault="006D4CD7" w:rsidP="006D4CD7">
      <w:pPr>
        <w:pStyle w:val="a3"/>
        <w:jc w:val="both"/>
        <w:rPr>
          <w:sz w:val="24"/>
          <w:szCs w:val="24"/>
        </w:rPr>
      </w:pPr>
    </w:p>
    <w:p w:rsidR="006D4CD7" w:rsidRDefault="006D4CD7" w:rsidP="006D4CD7">
      <w:pPr>
        <w:pStyle w:val="a3"/>
        <w:jc w:val="both"/>
        <w:rPr>
          <w:sz w:val="24"/>
          <w:szCs w:val="24"/>
        </w:rPr>
      </w:pPr>
      <w:r>
        <w:rPr>
          <w:sz w:val="24"/>
          <w:szCs w:val="24"/>
        </w:rPr>
        <w:tab/>
      </w:r>
      <w:r>
        <w:rPr>
          <w:sz w:val="24"/>
          <w:szCs w:val="24"/>
        </w:rPr>
        <w:tab/>
      </w:r>
      <w:r>
        <w:rPr>
          <w:sz w:val="24"/>
          <w:szCs w:val="24"/>
        </w:rPr>
        <w:tab/>
      </w:r>
      <w:r>
        <w:rPr>
          <w:sz w:val="24"/>
          <w:szCs w:val="24"/>
        </w:rPr>
        <w:tab/>
        <w:t xml:space="preserve">           РЕШЕНИЕ</w:t>
      </w:r>
    </w:p>
    <w:p w:rsidR="006D4CD7" w:rsidRDefault="006D4CD7" w:rsidP="006D4CD7">
      <w:pPr>
        <w:pStyle w:val="a3"/>
        <w:jc w:val="both"/>
        <w:rPr>
          <w:sz w:val="24"/>
          <w:szCs w:val="24"/>
        </w:rPr>
      </w:pPr>
    </w:p>
    <w:p w:rsidR="006D4CD7" w:rsidRDefault="006D4CD7" w:rsidP="006D4CD7">
      <w:pPr>
        <w:pStyle w:val="a3"/>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t xml:space="preserve">          с. Шарчино</w:t>
      </w:r>
    </w:p>
    <w:p w:rsidR="006D4CD7" w:rsidRDefault="006D4CD7" w:rsidP="006D4CD7">
      <w:pPr>
        <w:pStyle w:val="a3"/>
        <w:jc w:val="both"/>
        <w:rPr>
          <w:sz w:val="24"/>
          <w:szCs w:val="24"/>
        </w:rPr>
      </w:pPr>
      <w:r>
        <w:rPr>
          <w:sz w:val="24"/>
          <w:szCs w:val="24"/>
        </w:rPr>
        <w:t>14.09.2011года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№89</w:t>
      </w:r>
    </w:p>
    <w:p w:rsidR="006D4CD7" w:rsidRDefault="006D4CD7" w:rsidP="006D4CD7">
      <w:pPr>
        <w:pStyle w:val="a3"/>
        <w:jc w:val="both"/>
        <w:rPr>
          <w:sz w:val="24"/>
          <w:szCs w:val="24"/>
        </w:rPr>
      </w:pPr>
    </w:p>
    <w:p w:rsidR="006D4CD7" w:rsidRDefault="006D4CD7" w:rsidP="006D4CD7">
      <w:pPr>
        <w:pStyle w:val="a3"/>
        <w:jc w:val="both"/>
        <w:rPr>
          <w:sz w:val="24"/>
          <w:szCs w:val="24"/>
        </w:rPr>
      </w:pPr>
    </w:p>
    <w:p w:rsidR="006D4CD7" w:rsidRDefault="006D4CD7" w:rsidP="006D4CD7">
      <w:pPr>
        <w:pStyle w:val="a3"/>
        <w:jc w:val="both"/>
        <w:rPr>
          <w:sz w:val="24"/>
          <w:szCs w:val="24"/>
        </w:rPr>
      </w:pPr>
      <w:r>
        <w:rPr>
          <w:sz w:val="24"/>
          <w:szCs w:val="24"/>
        </w:rPr>
        <w:t>Об утверждении Порядка проведения</w:t>
      </w:r>
    </w:p>
    <w:p w:rsidR="006D4CD7" w:rsidRDefault="006D4CD7" w:rsidP="006D4CD7">
      <w:pPr>
        <w:pStyle w:val="a3"/>
        <w:jc w:val="both"/>
        <w:rPr>
          <w:sz w:val="24"/>
          <w:szCs w:val="24"/>
        </w:rPr>
      </w:pPr>
      <w:r>
        <w:rPr>
          <w:sz w:val="24"/>
          <w:szCs w:val="24"/>
        </w:rPr>
        <w:t xml:space="preserve"> </w:t>
      </w:r>
      <w:proofErr w:type="spellStart"/>
      <w:r>
        <w:rPr>
          <w:sz w:val="24"/>
          <w:szCs w:val="24"/>
        </w:rPr>
        <w:t>антикоррупционной</w:t>
      </w:r>
      <w:proofErr w:type="spellEnd"/>
      <w:r>
        <w:rPr>
          <w:sz w:val="24"/>
          <w:szCs w:val="24"/>
        </w:rPr>
        <w:t xml:space="preserve"> экспертизы </w:t>
      </w:r>
    </w:p>
    <w:p w:rsidR="006D4CD7" w:rsidRDefault="006D4CD7" w:rsidP="006D4CD7">
      <w:pPr>
        <w:pStyle w:val="a3"/>
        <w:jc w:val="both"/>
        <w:rPr>
          <w:sz w:val="24"/>
          <w:szCs w:val="24"/>
        </w:rPr>
      </w:pPr>
      <w:r>
        <w:rPr>
          <w:sz w:val="24"/>
          <w:szCs w:val="24"/>
        </w:rPr>
        <w:t xml:space="preserve">нормативных правовых актов </w:t>
      </w:r>
    </w:p>
    <w:p w:rsidR="006D4CD7" w:rsidRDefault="006D4CD7" w:rsidP="006D4CD7">
      <w:pPr>
        <w:pStyle w:val="a3"/>
        <w:jc w:val="both"/>
        <w:rPr>
          <w:sz w:val="24"/>
          <w:szCs w:val="24"/>
        </w:rPr>
      </w:pPr>
      <w:r>
        <w:rPr>
          <w:sz w:val="24"/>
          <w:szCs w:val="24"/>
        </w:rPr>
        <w:t xml:space="preserve">и их проектов в органах </w:t>
      </w:r>
    </w:p>
    <w:p w:rsidR="006D4CD7" w:rsidRDefault="006D4CD7" w:rsidP="006D4CD7">
      <w:pPr>
        <w:pStyle w:val="a3"/>
        <w:jc w:val="both"/>
        <w:rPr>
          <w:sz w:val="24"/>
          <w:szCs w:val="24"/>
        </w:rPr>
      </w:pPr>
      <w:r>
        <w:rPr>
          <w:sz w:val="24"/>
          <w:szCs w:val="24"/>
        </w:rPr>
        <w:t xml:space="preserve">местного самоуправления </w:t>
      </w:r>
    </w:p>
    <w:p w:rsidR="006D4CD7" w:rsidRDefault="006D4CD7" w:rsidP="006D4CD7">
      <w:pPr>
        <w:pStyle w:val="a3"/>
        <w:jc w:val="both"/>
        <w:rPr>
          <w:sz w:val="24"/>
          <w:szCs w:val="24"/>
        </w:rPr>
      </w:pPr>
      <w:r>
        <w:rPr>
          <w:sz w:val="24"/>
          <w:szCs w:val="24"/>
        </w:rPr>
        <w:t xml:space="preserve">муниципального образования </w:t>
      </w:r>
    </w:p>
    <w:p w:rsidR="006D4CD7" w:rsidRDefault="006D4CD7" w:rsidP="006D4CD7">
      <w:pPr>
        <w:pStyle w:val="a3"/>
        <w:jc w:val="both"/>
        <w:rPr>
          <w:sz w:val="24"/>
          <w:szCs w:val="24"/>
        </w:rPr>
      </w:pPr>
      <w:proofErr w:type="spellStart"/>
      <w:r>
        <w:rPr>
          <w:sz w:val="24"/>
          <w:szCs w:val="24"/>
        </w:rPr>
        <w:t>Шарчинский</w:t>
      </w:r>
      <w:proofErr w:type="spellEnd"/>
      <w:r>
        <w:rPr>
          <w:sz w:val="24"/>
          <w:szCs w:val="24"/>
        </w:rPr>
        <w:t xml:space="preserve"> сельсовет</w:t>
      </w:r>
    </w:p>
    <w:p w:rsidR="006D4CD7" w:rsidRDefault="006D4CD7" w:rsidP="006D4CD7">
      <w:pPr>
        <w:pStyle w:val="a3"/>
        <w:jc w:val="both"/>
        <w:rPr>
          <w:sz w:val="24"/>
          <w:szCs w:val="24"/>
        </w:rPr>
      </w:pPr>
      <w:r>
        <w:rPr>
          <w:sz w:val="24"/>
          <w:szCs w:val="24"/>
        </w:rPr>
        <w:t xml:space="preserve"> </w:t>
      </w:r>
      <w:proofErr w:type="spellStart"/>
      <w:r>
        <w:rPr>
          <w:sz w:val="24"/>
          <w:szCs w:val="24"/>
        </w:rPr>
        <w:t>Тюменцевского</w:t>
      </w:r>
      <w:proofErr w:type="spellEnd"/>
      <w:r>
        <w:rPr>
          <w:sz w:val="24"/>
          <w:szCs w:val="24"/>
        </w:rPr>
        <w:t xml:space="preserve"> района</w:t>
      </w:r>
    </w:p>
    <w:p w:rsidR="006D4CD7" w:rsidRDefault="006D4CD7" w:rsidP="006D4CD7">
      <w:pPr>
        <w:pStyle w:val="a3"/>
        <w:jc w:val="both"/>
        <w:rPr>
          <w:sz w:val="24"/>
          <w:szCs w:val="24"/>
        </w:rPr>
      </w:pPr>
    </w:p>
    <w:p w:rsidR="006D4CD7" w:rsidRDefault="006D4CD7" w:rsidP="006D4CD7">
      <w:pPr>
        <w:pStyle w:val="a3"/>
        <w:jc w:val="both"/>
        <w:rPr>
          <w:sz w:val="24"/>
          <w:szCs w:val="24"/>
        </w:rPr>
      </w:pPr>
    </w:p>
    <w:p w:rsidR="006D4CD7" w:rsidRDefault="006D4CD7" w:rsidP="006D4CD7">
      <w:pPr>
        <w:pStyle w:val="a3"/>
        <w:ind w:firstLine="708"/>
        <w:jc w:val="both"/>
        <w:rPr>
          <w:sz w:val="24"/>
          <w:szCs w:val="24"/>
        </w:rPr>
      </w:pPr>
      <w:r>
        <w:rPr>
          <w:sz w:val="24"/>
          <w:szCs w:val="24"/>
        </w:rPr>
        <w:t xml:space="preserve">В соответствии с Федеральным законом от 17.07.2009 г. №172-ФЗ «Об </w:t>
      </w:r>
      <w:proofErr w:type="spellStart"/>
      <w:r>
        <w:rPr>
          <w:sz w:val="24"/>
          <w:szCs w:val="24"/>
        </w:rPr>
        <w:t>антикоррупционной</w:t>
      </w:r>
      <w:proofErr w:type="spellEnd"/>
      <w:r>
        <w:rPr>
          <w:sz w:val="24"/>
          <w:szCs w:val="24"/>
        </w:rPr>
        <w:t xml:space="preserve">  экспертизе нормативных правовых актов и проектов нормативных правовых актов», Собрание депутатов РЕШИЛО:</w:t>
      </w:r>
    </w:p>
    <w:p w:rsidR="006D4CD7" w:rsidRDefault="006D4CD7" w:rsidP="006D4CD7">
      <w:pPr>
        <w:pStyle w:val="a3"/>
        <w:ind w:firstLine="708"/>
        <w:jc w:val="both"/>
        <w:rPr>
          <w:sz w:val="24"/>
          <w:szCs w:val="24"/>
        </w:rPr>
      </w:pPr>
    </w:p>
    <w:p w:rsidR="006D4CD7" w:rsidRDefault="006D4CD7" w:rsidP="006D4CD7">
      <w:pPr>
        <w:pStyle w:val="a3"/>
        <w:ind w:firstLine="708"/>
        <w:jc w:val="both"/>
        <w:rPr>
          <w:sz w:val="24"/>
          <w:szCs w:val="24"/>
        </w:rPr>
      </w:pPr>
      <w:r>
        <w:rPr>
          <w:sz w:val="24"/>
          <w:szCs w:val="24"/>
        </w:rPr>
        <w:t xml:space="preserve">1.Утвердить Порядок проведения </w:t>
      </w:r>
      <w:proofErr w:type="spellStart"/>
      <w:r>
        <w:rPr>
          <w:sz w:val="24"/>
          <w:szCs w:val="24"/>
        </w:rPr>
        <w:t>антикоррупционнй</w:t>
      </w:r>
      <w:proofErr w:type="spellEnd"/>
      <w:r>
        <w:rPr>
          <w:sz w:val="24"/>
          <w:szCs w:val="24"/>
        </w:rPr>
        <w:t xml:space="preserve"> экспертизы нормативных правовых актов и их проектов, принимаемых органами местного  самоуправления муниципального образования </w:t>
      </w:r>
      <w:proofErr w:type="spellStart"/>
      <w:r>
        <w:rPr>
          <w:sz w:val="24"/>
          <w:szCs w:val="24"/>
        </w:rPr>
        <w:t>Шарчинский</w:t>
      </w:r>
      <w:proofErr w:type="spellEnd"/>
      <w:r>
        <w:rPr>
          <w:sz w:val="24"/>
          <w:szCs w:val="24"/>
        </w:rPr>
        <w:t xml:space="preserve"> </w:t>
      </w:r>
      <w:proofErr w:type="spellStart"/>
      <w:r>
        <w:rPr>
          <w:sz w:val="24"/>
          <w:szCs w:val="24"/>
        </w:rPr>
        <w:t>сельсоветТюменцевского</w:t>
      </w:r>
      <w:proofErr w:type="spellEnd"/>
      <w:r>
        <w:rPr>
          <w:sz w:val="24"/>
          <w:szCs w:val="24"/>
        </w:rPr>
        <w:t xml:space="preserve"> района (прилагается).</w:t>
      </w:r>
    </w:p>
    <w:p w:rsidR="006D4CD7" w:rsidRDefault="006D4CD7" w:rsidP="006D4CD7">
      <w:pPr>
        <w:pStyle w:val="a3"/>
        <w:ind w:firstLine="708"/>
        <w:jc w:val="both"/>
        <w:rPr>
          <w:sz w:val="24"/>
          <w:szCs w:val="24"/>
        </w:rPr>
      </w:pPr>
      <w:r>
        <w:rPr>
          <w:sz w:val="24"/>
          <w:szCs w:val="24"/>
        </w:rPr>
        <w:t xml:space="preserve">2.Назначить ответственное лицо за проведение </w:t>
      </w:r>
      <w:proofErr w:type="spellStart"/>
      <w:r>
        <w:rPr>
          <w:sz w:val="24"/>
          <w:szCs w:val="24"/>
        </w:rPr>
        <w:t>антикоррупционной</w:t>
      </w:r>
      <w:proofErr w:type="spellEnd"/>
      <w:r>
        <w:rPr>
          <w:sz w:val="24"/>
          <w:szCs w:val="24"/>
        </w:rPr>
        <w:t xml:space="preserve"> экспертизы  муниципального служащего администрации </w:t>
      </w:r>
      <w:proofErr w:type="spellStart"/>
      <w:r>
        <w:rPr>
          <w:sz w:val="24"/>
          <w:szCs w:val="24"/>
        </w:rPr>
        <w:t>Гулабыеву</w:t>
      </w:r>
      <w:proofErr w:type="spellEnd"/>
      <w:r>
        <w:rPr>
          <w:sz w:val="24"/>
          <w:szCs w:val="24"/>
        </w:rPr>
        <w:t xml:space="preserve"> О.А.</w:t>
      </w:r>
    </w:p>
    <w:p w:rsidR="006D4CD7" w:rsidRDefault="006D4CD7" w:rsidP="006D4CD7">
      <w:pPr>
        <w:pStyle w:val="a3"/>
        <w:ind w:firstLine="708"/>
        <w:jc w:val="both"/>
        <w:rPr>
          <w:sz w:val="24"/>
          <w:szCs w:val="24"/>
        </w:rPr>
      </w:pPr>
      <w:r>
        <w:rPr>
          <w:sz w:val="24"/>
          <w:szCs w:val="24"/>
        </w:rPr>
        <w:t>3.Обнародовать  настоящее решение в установленном порядке.</w:t>
      </w:r>
    </w:p>
    <w:p w:rsidR="006D4CD7" w:rsidRDefault="006D4CD7" w:rsidP="006D4CD7">
      <w:pPr>
        <w:pStyle w:val="a3"/>
        <w:ind w:firstLine="708"/>
        <w:jc w:val="both"/>
        <w:rPr>
          <w:sz w:val="24"/>
          <w:szCs w:val="24"/>
        </w:rPr>
      </w:pPr>
      <w:r>
        <w:rPr>
          <w:sz w:val="24"/>
          <w:szCs w:val="24"/>
        </w:rPr>
        <w:t>4.</w:t>
      </w:r>
      <w:proofErr w:type="gramStart"/>
      <w:r>
        <w:rPr>
          <w:sz w:val="24"/>
          <w:szCs w:val="24"/>
        </w:rPr>
        <w:t>Контроль за</w:t>
      </w:r>
      <w:proofErr w:type="gramEnd"/>
      <w:r>
        <w:rPr>
          <w:sz w:val="24"/>
          <w:szCs w:val="24"/>
        </w:rPr>
        <w:t xml:space="preserve">  выполнением настоящего решения возложить на планово-бюджетную комиссию.</w:t>
      </w:r>
    </w:p>
    <w:p w:rsidR="006D4CD7" w:rsidRDefault="006D4CD7" w:rsidP="006D4CD7">
      <w:pPr>
        <w:pStyle w:val="a3"/>
        <w:jc w:val="both"/>
        <w:rPr>
          <w:sz w:val="24"/>
          <w:szCs w:val="24"/>
        </w:rPr>
      </w:pPr>
    </w:p>
    <w:p w:rsidR="006D4CD7" w:rsidRDefault="006D4CD7" w:rsidP="006D4CD7">
      <w:pPr>
        <w:pStyle w:val="a3"/>
        <w:jc w:val="both"/>
        <w:rPr>
          <w:sz w:val="24"/>
          <w:szCs w:val="24"/>
        </w:rPr>
      </w:pPr>
    </w:p>
    <w:p w:rsidR="006D4CD7" w:rsidRDefault="006D4CD7" w:rsidP="006D4CD7">
      <w:pPr>
        <w:pStyle w:val="a3"/>
        <w:jc w:val="both"/>
        <w:rPr>
          <w:sz w:val="24"/>
          <w:szCs w:val="24"/>
        </w:rPr>
      </w:pPr>
    </w:p>
    <w:p w:rsidR="006D4CD7" w:rsidRDefault="006D4CD7" w:rsidP="006D4CD7">
      <w:pPr>
        <w:pStyle w:val="a3"/>
        <w:jc w:val="both"/>
        <w:rPr>
          <w:sz w:val="24"/>
          <w:szCs w:val="24"/>
        </w:rPr>
      </w:pPr>
    </w:p>
    <w:p w:rsidR="006D4CD7" w:rsidRDefault="006D4CD7" w:rsidP="006D4CD7">
      <w:pPr>
        <w:pStyle w:val="a3"/>
        <w:jc w:val="both"/>
        <w:rPr>
          <w:sz w:val="24"/>
          <w:szCs w:val="24"/>
        </w:rPr>
      </w:pPr>
    </w:p>
    <w:p w:rsidR="006D4CD7" w:rsidRDefault="006D4CD7" w:rsidP="006D4CD7">
      <w:pPr>
        <w:pStyle w:val="a3"/>
        <w:jc w:val="both"/>
        <w:rPr>
          <w:sz w:val="24"/>
          <w:szCs w:val="24"/>
        </w:rPr>
      </w:pPr>
      <w:r>
        <w:rPr>
          <w:sz w:val="24"/>
          <w:szCs w:val="24"/>
        </w:rPr>
        <w:t xml:space="preserve">Председатель Собрания депутатов </w:t>
      </w:r>
    </w:p>
    <w:p w:rsidR="006D4CD7" w:rsidRDefault="006D4CD7" w:rsidP="006D4CD7">
      <w:pPr>
        <w:pStyle w:val="a3"/>
        <w:jc w:val="both"/>
        <w:rPr>
          <w:sz w:val="24"/>
          <w:szCs w:val="24"/>
        </w:rPr>
      </w:pPr>
      <w:proofErr w:type="spellStart"/>
      <w:r>
        <w:rPr>
          <w:sz w:val="24"/>
          <w:szCs w:val="24"/>
        </w:rPr>
        <w:t>Шарчинского</w:t>
      </w:r>
      <w:proofErr w:type="spellEnd"/>
      <w:r>
        <w:rPr>
          <w:sz w:val="24"/>
          <w:szCs w:val="24"/>
        </w:rPr>
        <w:t xml:space="preserve"> сельсовета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Т.И.Логовских</w:t>
      </w:r>
      <w:proofErr w:type="spellEnd"/>
    </w:p>
    <w:p w:rsidR="006D4CD7" w:rsidRDefault="006D4CD7" w:rsidP="006D4CD7">
      <w:pPr>
        <w:pStyle w:val="a3"/>
        <w:ind w:left="1068"/>
        <w:jc w:val="both"/>
        <w:rPr>
          <w:sz w:val="24"/>
          <w:szCs w:val="24"/>
        </w:rPr>
      </w:pPr>
    </w:p>
    <w:p w:rsidR="006D4CD7" w:rsidRDefault="006D4CD7" w:rsidP="006D4CD7">
      <w:pPr>
        <w:pStyle w:val="a3"/>
        <w:jc w:val="both"/>
        <w:rPr>
          <w:sz w:val="24"/>
          <w:szCs w:val="24"/>
        </w:rPr>
      </w:pPr>
    </w:p>
    <w:p w:rsidR="006D4CD7" w:rsidRDefault="006D4CD7" w:rsidP="006D4CD7">
      <w:pPr>
        <w:pStyle w:val="a3"/>
        <w:jc w:val="both"/>
        <w:rPr>
          <w:sz w:val="24"/>
          <w:szCs w:val="24"/>
        </w:rPr>
      </w:pPr>
    </w:p>
    <w:p w:rsidR="006D4CD7" w:rsidRDefault="006D4CD7" w:rsidP="006D4CD7">
      <w:pPr>
        <w:pStyle w:val="a3"/>
        <w:ind w:left="1068"/>
        <w:jc w:val="both"/>
        <w:rPr>
          <w:sz w:val="20"/>
        </w:rPr>
      </w:pPr>
      <w:r>
        <w:rPr>
          <w:sz w:val="24"/>
          <w:szCs w:val="24"/>
        </w:rPr>
        <w:tab/>
      </w:r>
      <w:r>
        <w:rPr>
          <w:sz w:val="24"/>
          <w:szCs w:val="24"/>
        </w:rPr>
        <w:tab/>
      </w:r>
      <w:r>
        <w:rPr>
          <w:sz w:val="24"/>
          <w:szCs w:val="24"/>
        </w:rPr>
        <w:tab/>
      </w:r>
    </w:p>
    <w:p w:rsidR="006D4CD7" w:rsidRDefault="006D4CD7" w:rsidP="006D4CD7">
      <w:pPr>
        <w:pStyle w:val="a3"/>
        <w:ind w:left="1068"/>
        <w:jc w:val="both"/>
        <w:rPr>
          <w:sz w:val="20"/>
        </w:rPr>
      </w:pPr>
    </w:p>
    <w:p w:rsidR="006D4CD7" w:rsidRDefault="006D4CD7" w:rsidP="006D4CD7">
      <w:pPr>
        <w:pStyle w:val="a3"/>
        <w:ind w:left="1068"/>
        <w:jc w:val="both"/>
        <w:rPr>
          <w:sz w:val="20"/>
        </w:rPr>
      </w:pPr>
    </w:p>
    <w:p w:rsidR="006D4CD7" w:rsidRDefault="006D4CD7" w:rsidP="006D4CD7">
      <w:pPr>
        <w:pStyle w:val="a3"/>
        <w:ind w:left="1068"/>
        <w:jc w:val="both"/>
        <w:rPr>
          <w:sz w:val="20"/>
        </w:rPr>
      </w:pPr>
    </w:p>
    <w:p w:rsidR="006D4CD7" w:rsidRDefault="006D4CD7" w:rsidP="006D4CD7">
      <w:pPr>
        <w:pStyle w:val="a3"/>
        <w:ind w:left="1068"/>
        <w:jc w:val="both"/>
        <w:rPr>
          <w:sz w:val="20"/>
        </w:rPr>
      </w:pPr>
    </w:p>
    <w:p w:rsidR="006D4CD7" w:rsidRDefault="006D4CD7" w:rsidP="006D4CD7">
      <w:pPr>
        <w:pStyle w:val="a3"/>
        <w:ind w:left="1068"/>
        <w:jc w:val="both"/>
        <w:rPr>
          <w:sz w:val="20"/>
        </w:rPr>
      </w:pPr>
    </w:p>
    <w:p w:rsidR="006D4CD7" w:rsidRDefault="006D4CD7" w:rsidP="006D4CD7">
      <w:pPr>
        <w:pStyle w:val="a3"/>
        <w:ind w:left="1068"/>
        <w:jc w:val="both"/>
        <w:rPr>
          <w:sz w:val="20"/>
        </w:rPr>
      </w:pPr>
    </w:p>
    <w:p w:rsidR="006D4CD7" w:rsidRDefault="006D4CD7" w:rsidP="006D4CD7">
      <w:pPr>
        <w:pStyle w:val="a3"/>
        <w:ind w:left="1068"/>
        <w:jc w:val="both"/>
        <w:rPr>
          <w:sz w:val="20"/>
        </w:rPr>
      </w:pPr>
    </w:p>
    <w:p w:rsidR="006D4CD7" w:rsidRDefault="006D4CD7" w:rsidP="006D4CD7">
      <w:pPr>
        <w:pStyle w:val="a3"/>
        <w:jc w:val="both"/>
        <w:rPr>
          <w:sz w:val="20"/>
        </w:rPr>
      </w:pPr>
    </w:p>
    <w:p w:rsidR="006D4CD7" w:rsidRDefault="006D4CD7" w:rsidP="006D4CD7">
      <w:pPr>
        <w:pStyle w:val="a3"/>
        <w:ind w:left="1068"/>
        <w:jc w:val="both"/>
        <w:rPr>
          <w:sz w:val="20"/>
        </w:rPr>
      </w:pPr>
    </w:p>
    <w:p w:rsidR="006D4CD7" w:rsidRDefault="006D4CD7" w:rsidP="006D4CD7">
      <w:pPr>
        <w:pStyle w:val="a3"/>
        <w:jc w:val="both"/>
        <w:rPr>
          <w:sz w:val="20"/>
        </w:rPr>
      </w:pPr>
      <w:r>
        <w:rPr>
          <w:sz w:val="20"/>
        </w:rPr>
        <w:t xml:space="preserve">                                                                                                        Приложение</w:t>
      </w:r>
    </w:p>
    <w:p w:rsidR="006D4CD7" w:rsidRDefault="006D4CD7" w:rsidP="006D4CD7">
      <w:pPr>
        <w:pStyle w:val="a3"/>
        <w:jc w:val="both"/>
        <w:rPr>
          <w:sz w:val="20"/>
        </w:rPr>
      </w:pPr>
      <w:r>
        <w:rPr>
          <w:sz w:val="20"/>
        </w:rPr>
        <w:t xml:space="preserve">                                                                                                        к решению Собрания депутатов</w:t>
      </w:r>
    </w:p>
    <w:p w:rsidR="006D4CD7" w:rsidRDefault="006D4CD7" w:rsidP="006D4CD7">
      <w:pPr>
        <w:pStyle w:val="a3"/>
        <w:jc w:val="both"/>
        <w:rPr>
          <w:sz w:val="20"/>
        </w:rPr>
      </w:pPr>
      <w:r>
        <w:rPr>
          <w:sz w:val="20"/>
        </w:rPr>
        <w:tab/>
      </w:r>
      <w:r>
        <w:rPr>
          <w:sz w:val="20"/>
        </w:rPr>
        <w:tab/>
      </w:r>
      <w:r>
        <w:rPr>
          <w:sz w:val="20"/>
        </w:rPr>
        <w:tab/>
      </w:r>
      <w:r>
        <w:rPr>
          <w:sz w:val="20"/>
        </w:rPr>
        <w:tab/>
      </w:r>
      <w:r>
        <w:rPr>
          <w:sz w:val="20"/>
        </w:rPr>
        <w:tab/>
      </w:r>
      <w:r>
        <w:rPr>
          <w:sz w:val="20"/>
        </w:rPr>
        <w:tab/>
      </w:r>
      <w:r>
        <w:rPr>
          <w:sz w:val="20"/>
        </w:rPr>
        <w:tab/>
        <w:t xml:space="preserve">     </w:t>
      </w:r>
      <w:proofErr w:type="spellStart"/>
      <w:r>
        <w:rPr>
          <w:sz w:val="20"/>
        </w:rPr>
        <w:t>Шарчинского</w:t>
      </w:r>
      <w:proofErr w:type="spellEnd"/>
      <w:r>
        <w:rPr>
          <w:sz w:val="20"/>
        </w:rPr>
        <w:t xml:space="preserve"> сельсовета</w:t>
      </w:r>
    </w:p>
    <w:p w:rsidR="006D4CD7" w:rsidRDefault="006D4CD7" w:rsidP="006D4CD7">
      <w:pPr>
        <w:pStyle w:val="a3"/>
        <w:jc w:val="both"/>
        <w:rPr>
          <w:sz w:val="20"/>
        </w:rPr>
      </w:pPr>
    </w:p>
    <w:p w:rsidR="006D4CD7" w:rsidRDefault="006D4CD7" w:rsidP="006D4CD7">
      <w:pPr>
        <w:pStyle w:val="a3"/>
        <w:jc w:val="both"/>
        <w:rPr>
          <w:sz w:val="20"/>
        </w:rPr>
      </w:pPr>
    </w:p>
    <w:p w:rsidR="006D4CD7" w:rsidRDefault="006D4CD7" w:rsidP="006D4CD7">
      <w:pPr>
        <w:pStyle w:val="a3"/>
        <w:jc w:val="both"/>
        <w:rPr>
          <w:sz w:val="20"/>
        </w:rPr>
      </w:pPr>
      <w:r>
        <w:rPr>
          <w:sz w:val="20"/>
        </w:rPr>
        <w:tab/>
      </w:r>
      <w:r>
        <w:rPr>
          <w:sz w:val="20"/>
        </w:rPr>
        <w:tab/>
      </w:r>
      <w:r>
        <w:rPr>
          <w:sz w:val="20"/>
        </w:rPr>
        <w:tab/>
      </w:r>
      <w:r>
        <w:rPr>
          <w:sz w:val="20"/>
        </w:rPr>
        <w:tab/>
      </w:r>
      <w:r>
        <w:rPr>
          <w:sz w:val="20"/>
        </w:rPr>
        <w:tab/>
        <w:t>ПОРЯДОК</w:t>
      </w:r>
    </w:p>
    <w:p w:rsidR="006D4CD7" w:rsidRDefault="006D4CD7" w:rsidP="006D4CD7">
      <w:pPr>
        <w:pStyle w:val="a3"/>
        <w:jc w:val="both"/>
        <w:rPr>
          <w:sz w:val="20"/>
        </w:rPr>
      </w:pPr>
      <w:r>
        <w:rPr>
          <w:sz w:val="20"/>
        </w:rPr>
        <w:t xml:space="preserve">проведения </w:t>
      </w:r>
      <w:proofErr w:type="spellStart"/>
      <w:r>
        <w:rPr>
          <w:sz w:val="20"/>
        </w:rPr>
        <w:t>антикоррупционной</w:t>
      </w:r>
      <w:proofErr w:type="spellEnd"/>
      <w:r>
        <w:rPr>
          <w:sz w:val="20"/>
        </w:rPr>
        <w:t xml:space="preserve"> экспертизы нормативных правовых актов и их проектов в органах местного самоуправления муниципального образования </w:t>
      </w:r>
      <w:proofErr w:type="spellStart"/>
      <w:r>
        <w:rPr>
          <w:sz w:val="20"/>
        </w:rPr>
        <w:t>Шарчинский</w:t>
      </w:r>
      <w:proofErr w:type="spellEnd"/>
      <w:r>
        <w:rPr>
          <w:sz w:val="20"/>
        </w:rPr>
        <w:t xml:space="preserve"> сельсовет</w:t>
      </w:r>
    </w:p>
    <w:p w:rsidR="006D4CD7" w:rsidRDefault="006D4CD7" w:rsidP="006D4CD7">
      <w:pPr>
        <w:pStyle w:val="a3"/>
        <w:jc w:val="both"/>
        <w:rPr>
          <w:sz w:val="20"/>
        </w:rPr>
      </w:pPr>
    </w:p>
    <w:p w:rsidR="006D4CD7" w:rsidRDefault="006D4CD7" w:rsidP="006D4CD7">
      <w:pPr>
        <w:pStyle w:val="a3"/>
        <w:jc w:val="both"/>
        <w:rPr>
          <w:sz w:val="20"/>
        </w:rPr>
      </w:pPr>
    </w:p>
    <w:p w:rsidR="006D4CD7" w:rsidRDefault="006D4CD7" w:rsidP="006D4CD7">
      <w:pPr>
        <w:pStyle w:val="a3"/>
        <w:ind w:firstLine="708"/>
        <w:jc w:val="both"/>
        <w:rPr>
          <w:sz w:val="20"/>
        </w:rPr>
      </w:pPr>
      <w:r>
        <w:rPr>
          <w:sz w:val="20"/>
        </w:rPr>
        <w:t>Настоящий Порядок проведения экспертизы нормативных правовых актов и их проектов разработан в целях выявления в них положений, способствующих созданию условий для проявления коррупци</w:t>
      </w:r>
      <w:proofErr w:type="gramStart"/>
      <w:r>
        <w:rPr>
          <w:sz w:val="20"/>
        </w:rPr>
        <w:t>и(</w:t>
      </w:r>
      <w:proofErr w:type="gramEnd"/>
      <w:r>
        <w:rPr>
          <w:sz w:val="20"/>
        </w:rPr>
        <w:t xml:space="preserve"> далее по тексту - Порядок), разработан в целях организации деятельности органов местного самоуправления муниципального образования </w:t>
      </w:r>
      <w:proofErr w:type="spellStart"/>
      <w:r>
        <w:rPr>
          <w:sz w:val="20"/>
        </w:rPr>
        <w:t>Шарчинский</w:t>
      </w:r>
      <w:proofErr w:type="spellEnd"/>
      <w:r>
        <w:rPr>
          <w:sz w:val="20"/>
        </w:rPr>
        <w:t xml:space="preserve"> сельсовет по предупреждению включения в проекты муниципальных нормативных правовых актов положений, способствующих созданию условий для проявления коррупции, выявлению и устранению таких положений.</w:t>
      </w:r>
    </w:p>
    <w:p w:rsidR="006D4CD7" w:rsidRDefault="006D4CD7" w:rsidP="006D4CD7">
      <w:pPr>
        <w:pStyle w:val="a3"/>
        <w:jc w:val="both"/>
        <w:rPr>
          <w:sz w:val="20"/>
        </w:rPr>
      </w:pPr>
    </w:p>
    <w:p w:rsidR="006D4CD7" w:rsidRDefault="006D4CD7" w:rsidP="006D4CD7">
      <w:pPr>
        <w:pStyle w:val="a3"/>
        <w:jc w:val="both"/>
        <w:rPr>
          <w:sz w:val="20"/>
        </w:rPr>
      </w:pPr>
    </w:p>
    <w:p w:rsidR="006D4CD7" w:rsidRDefault="006D4CD7" w:rsidP="006D4CD7">
      <w:pPr>
        <w:pStyle w:val="a3"/>
        <w:jc w:val="both"/>
        <w:rPr>
          <w:sz w:val="20"/>
        </w:rPr>
      </w:pPr>
      <w:r>
        <w:rPr>
          <w:sz w:val="20"/>
        </w:rPr>
        <w:t xml:space="preserve">                                            </w:t>
      </w:r>
      <w:r>
        <w:rPr>
          <w:sz w:val="20"/>
          <w:lang w:val="en-US"/>
        </w:rPr>
        <w:t>I</w:t>
      </w:r>
      <w:r>
        <w:rPr>
          <w:sz w:val="20"/>
        </w:rPr>
        <w:t>.Общие положения</w:t>
      </w:r>
    </w:p>
    <w:p w:rsidR="006D4CD7" w:rsidRDefault="006D4CD7" w:rsidP="006D4CD7">
      <w:pPr>
        <w:pStyle w:val="a3"/>
        <w:jc w:val="both"/>
        <w:rPr>
          <w:sz w:val="20"/>
        </w:rPr>
      </w:pPr>
    </w:p>
    <w:p w:rsidR="006D4CD7" w:rsidRDefault="006D4CD7" w:rsidP="006D4CD7">
      <w:pPr>
        <w:pStyle w:val="a3"/>
        <w:ind w:firstLine="708"/>
        <w:jc w:val="both"/>
        <w:rPr>
          <w:sz w:val="20"/>
        </w:rPr>
      </w:pPr>
      <w:r>
        <w:rPr>
          <w:sz w:val="20"/>
        </w:rPr>
        <w:t>1.Для целей настоящего Порядка используются следующие основные термины и понятия:</w:t>
      </w:r>
    </w:p>
    <w:p w:rsidR="006D4CD7" w:rsidRDefault="006D4CD7" w:rsidP="006D4CD7">
      <w:pPr>
        <w:pStyle w:val="a3"/>
        <w:ind w:firstLine="708"/>
        <w:jc w:val="both"/>
        <w:rPr>
          <w:sz w:val="20"/>
        </w:rPr>
      </w:pPr>
      <w:r>
        <w:rPr>
          <w:sz w:val="20"/>
        </w:rPr>
        <w:t xml:space="preserve">- </w:t>
      </w:r>
      <w:proofErr w:type="spellStart"/>
      <w:r>
        <w:rPr>
          <w:sz w:val="20"/>
        </w:rPr>
        <w:t>антикоррупционная</w:t>
      </w:r>
      <w:proofErr w:type="spellEnd"/>
      <w:r>
        <w:rPr>
          <w:sz w:val="20"/>
        </w:rPr>
        <w:t xml:space="preserve"> экспертиза - деятельность специалистов по проведению экспертизы проектов документов (документов) в целях выявления в них положений, способствующих созданию условий для проявления коррупции, и предотвращения включения в них указанных положений (исключения из документов указанных положений);</w:t>
      </w:r>
    </w:p>
    <w:p w:rsidR="006D4CD7" w:rsidRDefault="006D4CD7" w:rsidP="006D4CD7">
      <w:pPr>
        <w:pStyle w:val="a3"/>
        <w:ind w:firstLine="708"/>
        <w:jc w:val="both"/>
        <w:rPr>
          <w:sz w:val="20"/>
        </w:rPr>
      </w:pPr>
      <w:r>
        <w:rPr>
          <w:sz w:val="20"/>
        </w:rPr>
        <w:t xml:space="preserve">- </w:t>
      </w:r>
      <w:proofErr w:type="spellStart"/>
      <w:r>
        <w:rPr>
          <w:sz w:val="20"/>
        </w:rPr>
        <w:t>коррупцииогенными</w:t>
      </w:r>
      <w:proofErr w:type="spellEnd"/>
      <w:r>
        <w:rPr>
          <w:sz w:val="20"/>
        </w:rPr>
        <w:t xml:space="preserve"> факторами являются положения нормативных правовых актов (проектов нормативных правовых актов), устанавливающие для </w:t>
      </w:r>
      <w:proofErr w:type="spellStart"/>
      <w:r>
        <w:rPr>
          <w:sz w:val="20"/>
        </w:rPr>
        <w:t>правоприминителя</w:t>
      </w:r>
      <w:proofErr w:type="spellEnd"/>
      <w:r>
        <w:rPr>
          <w:sz w:val="20"/>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6D4CD7" w:rsidRDefault="006D4CD7" w:rsidP="006D4CD7">
      <w:pPr>
        <w:pStyle w:val="a3"/>
        <w:ind w:firstLine="708"/>
        <w:jc w:val="both"/>
        <w:rPr>
          <w:sz w:val="20"/>
        </w:rPr>
      </w:pPr>
      <w:r>
        <w:rPr>
          <w:sz w:val="20"/>
        </w:rPr>
        <w:t>- коррупционный фактор – нормативная правовая конструкция (отдельное нормативное предписание или их совокупность), которая сама по себе или во взаимосвязи с иными нормативными положениями создает риск совершения субъектами, реализующими нормативные предписания, коррупционных действий (коррупционные риски);</w:t>
      </w:r>
    </w:p>
    <w:p w:rsidR="006D4CD7" w:rsidRDefault="006D4CD7" w:rsidP="006D4CD7">
      <w:pPr>
        <w:pStyle w:val="a3"/>
        <w:ind w:firstLine="708"/>
        <w:jc w:val="both"/>
        <w:rPr>
          <w:sz w:val="20"/>
        </w:rPr>
      </w:pPr>
      <w:r>
        <w:rPr>
          <w:sz w:val="20"/>
        </w:rPr>
        <w:t>- коррупционное проявление - препятствующее осуществлению прав и свобод физических и юридических лиц решение или действие должностного лица, муниципального служащего, руководителя муниципального учреждения, вызванное наличием коррупционных факторов;</w:t>
      </w:r>
    </w:p>
    <w:p w:rsidR="006D4CD7" w:rsidRDefault="006D4CD7" w:rsidP="006D4CD7">
      <w:pPr>
        <w:pStyle w:val="a3"/>
        <w:ind w:firstLine="708"/>
        <w:jc w:val="both"/>
        <w:rPr>
          <w:sz w:val="20"/>
        </w:rPr>
      </w:pPr>
      <w:r>
        <w:rPr>
          <w:sz w:val="20"/>
        </w:rPr>
        <w:t>- нормативный правовой акт – акт, изданный в установленном порядке уполномоченным органом местного самоуправления или должностным лицом, содержащий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6D4CD7" w:rsidRDefault="006D4CD7" w:rsidP="006D4CD7">
      <w:pPr>
        <w:pStyle w:val="a3"/>
        <w:ind w:firstLine="708"/>
        <w:jc w:val="both"/>
        <w:rPr>
          <w:sz w:val="20"/>
        </w:rPr>
      </w:pPr>
    </w:p>
    <w:p w:rsidR="006D4CD7" w:rsidRDefault="006D4CD7" w:rsidP="006D4CD7">
      <w:pPr>
        <w:pStyle w:val="a3"/>
        <w:ind w:firstLine="708"/>
        <w:jc w:val="both"/>
        <w:rPr>
          <w:sz w:val="20"/>
        </w:rPr>
      </w:pPr>
      <w:r>
        <w:rPr>
          <w:sz w:val="20"/>
        </w:rPr>
        <w:t xml:space="preserve">2. </w:t>
      </w:r>
      <w:proofErr w:type="spellStart"/>
      <w:r>
        <w:rPr>
          <w:sz w:val="20"/>
        </w:rPr>
        <w:t>Антикоррупционной</w:t>
      </w:r>
      <w:proofErr w:type="spellEnd"/>
      <w:r>
        <w:rPr>
          <w:sz w:val="20"/>
        </w:rPr>
        <w:t xml:space="preserve"> экспертизе подлежат муниципальные нормативные правовые  акты (далее - действующий акт) и проекты муниципальных нормативных правовых актов (дале</w:t>
      </w:r>
      <w:proofErr w:type="gramStart"/>
      <w:r>
        <w:rPr>
          <w:sz w:val="20"/>
        </w:rPr>
        <w:t>е-</w:t>
      </w:r>
      <w:proofErr w:type="gramEnd"/>
      <w:r>
        <w:rPr>
          <w:sz w:val="20"/>
        </w:rPr>
        <w:t xml:space="preserve"> проект акта).</w:t>
      </w:r>
    </w:p>
    <w:p w:rsidR="006D4CD7" w:rsidRDefault="006D4CD7" w:rsidP="006D4CD7">
      <w:pPr>
        <w:pStyle w:val="a3"/>
        <w:ind w:firstLine="708"/>
        <w:jc w:val="both"/>
        <w:rPr>
          <w:sz w:val="20"/>
        </w:rPr>
      </w:pPr>
      <w:r>
        <w:rPr>
          <w:sz w:val="20"/>
        </w:rPr>
        <w:t xml:space="preserve">3. Субъектом проведения </w:t>
      </w:r>
      <w:proofErr w:type="spellStart"/>
      <w:r>
        <w:rPr>
          <w:sz w:val="20"/>
        </w:rPr>
        <w:t>антикоррупционной</w:t>
      </w:r>
      <w:proofErr w:type="spellEnd"/>
      <w:r>
        <w:rPr>
          <w:sz w:val="20"/>
        </w:rPr>
        <w:t xml:space="preserve"> экспертизы действующих актов и проектов актов являются ответственные лица за проведение </w:t>
      </w:r>
      <w:proofErr w:type="spellStart"/>
      <w:r>
        <w:rPr>
          <w:sz w:val="20"/>
        </w:rPr>
        <w:t>антикоррупционной</w:t>
      </w:r>
      <w:proofErr w:type="spellEnd"/>
      <w:r>
        <w:rPr>
          <w:sz w:val="20"/>
        </w:rPr>
        <w:t xml:space="preserve"> экспертизы нормативных правовых актов органов местного самоуправления муниципального образования </w:t>
      </w:r>
      <w:proofErr w:type="spellStart"/>
      <w:r>
        <w:rPr>
          <w:sz w:val="20"/>
        </w:rPr>
        <w:t>Шарчинский</w:t>
      </w:r>
      <w:proofErr w:type="spellEnd"/>
      <w:r>
        <w:rPr>
          <w:sz w:val="20"/>
        </w:rPr>
        <w:t xml:space="preserve"> сельсовет (далее – ответственные лица), определяемые органами местного самоуправления муниципального образования </w:t>
      </w:r>
      <w:proofErr w:type="spellStart"/>
      <w:r>
        <w:rPr>
          <w:sz w:val="20"/>
        </w:rPr>
        <w:t>Шарчинский</w:t>
      </w:r>
      <w:proofErr w:type="spellEnd"/>
      <w:r>
        <w:rPr>
          <w:sz w:val="20"/>
        </w:rPr>
        <w:t xml:space="preserve"> сельсовет.</w:t>
      </w:r>
    </w:p>
    <w:p w:rsidR="006D4CD7" w:rsidRDefault="006D4CD7" w:rsidP="006D4CD7">
      <w:pPr>
        <w:pStyle w:val="a3"/>
        <w:ind w:firstLine="708"/>
        <w:jc w:val="both"/>
        <w:rPr>
          <w:sz w:val="20"/>
        </w:rPr>
      </w:pPr>
    </w:p>
    <w:p w:rsidR="006D4CD7" w:rsidRDefault="006D4CD7" w:rsidP="006D4CD7">
      <w:pPr>
        <w:pStyle w:val="a3"/>
        <w:ind w:firstLine="708"/>
        <w:jc w:val="both"/>
        <w:rPr>
          <w:sz w:val="20"/>
        </w:rPr>
      </w:pPr>
      <w:r>
        <w:rPr>
          <w:sz w:val="20"/>
        </w:rPr>
        <w:t xml:space="preserve">4.Срок проведения </w:t>
      </w:r>
      <w:proofErr w:type="spellStart"/>
      <w:r>
        <w:rPr>
          <w:sz w:val="20"/>
        </w:rPr>
        <w:t>антикоррупционной</w:t>
      </w:r>
      <w:proofErr w:type="spellEnd"/>
      <w:r>
        <w:rPr>
          <w:sz w:val="20"/>
        </w:rPr>
        <w:t xml:space="preserve"> экспертизы устанавливается руководителем органа местного самоуправления  муниципального образования </w:t>
      </w:r>
      <w:proofErr w:type="spellStart"/>
      <w:r>
        <w:rPr>
          <w:sz w:val="20"/>
        </w:rPr>
        <w:t>Шарчинский</w:t>
      </w:r>
      <w:proofErr w:type="spellEnd"/>
      <w:r>
        <w:rPr>
          <w:sz w:val="20"/>
        </w:rPr>
        <w:t xml:space="preserve"> сельсовет и не должен превышать 30 (тридцать) дней.</w:t>
      </w:r>
    </w:p>
    <w:p w:rsidR="006D4CD7" w:rsidRDefault="006D4CD7" w:rsidP="006D4CD7">
      <w:pPr>
        <w:pStyle w:val="a3"/>
        <w:ind w:firstLine="708"/>
        <w:jc w:val="both"/>
        <w:rPr>
          <w:sz w:val="20"/>
        </w:rPr>
      </w:pPr>
    </w:p>
    <w:p w:rsidR="006D4CD7" w:rsidRDefault="006D4CD7" w:rsidP="006D4CD7">
      <w:pPr>
        <w:pStyle w:val="a3"/>
        <w:ind w:firstLine="708"/>
        <w:jc w:val="both"/>
        <w:rPr>
          <w:sz w:val="20"/>
        </w:rPr>
      </w:pPr>
      <w:r>
        <w:rPr>
          <w:sz w:val="20"/>
        </w:rPr>
        <w:t xml:space="preserve">5. Задачей  </w:t>
      </w:r>
      <w:proofErr w:type="spellStart"/>
      <w:r>
        <w:rPr>
          <w:sz w:val="20"/>
        </w:rPr>
        <w:t>антикоррупционной</w:t>
      </w:r>
      <w:proofErr w:type="spellEnd"/>
      <w:r>
        <w:rPr>
          <w:sz w:val="20"/>
        </w:rPr>
        <w:t xml:space="preserve"> экспертизы является  выявление коррупционных факторов в нормативных правовых актах и их проектах, в том числе внесение предложений и рекомендаций, направленных на устранение таких факторов.</w:t>
      </w:r>
    </w:p>
    <w:p w:rsidR="006D4CD7" w:rsidRDefault="006D4CD7" w:rsidP="006D4CD7">
      <w:pPr>
        <w:pStyle w:val="a3"/>
        <w:ind w:firstLine="708"/>
        <w:jc w:val="both"/>
        <w:rPr>
          <w:sz w:val="20"/>
        </w:rPr>
      </w:pPr>
    </w:p>
    <w:p w:rsidR="006D4CD7" w:rsidRDefault="006D4CD7" w:rsidP="006D4CD7">
      <w:pPr>
        <w:pStyle w:val="a3"/>
        <w:ind w:firstLine="708"/>
        <w:jc w:val="both"/>
        <w:rPr>
          <w:sz w:val="20"/>
        </w:rPr>
      </w:pPr>
      <w:r>
        <w:rPr>
          <w:sz w:val="20"/>
        </w:rPr>
        <w:t xml:space="preserve">6. </w:t>
      </w:r>
      <w:proofErr w:type="spellStart"/>
      <w:r>
        <w:rPr>
          <w:sz w:val="20"/>
        </w:rPr>
        <w:t>Антикоррупционная</w:t>
      </w:r>
      <w:proofErr w:type="spellEnd"/>
      <w:r>
        <w:rPr>
          <w:sz w:val="20"/>
        </w:rPr>
        <w:t xml:space="preserve"> экспертиза осуществляется с использованием </w:t>
      </w:r>
      <w:proofErr w:type="gramStart"/>
      <w:r>
        <w:rPr>
          <w:sz w:val="20"/>
        </w:rPr>
        <w:t>Методики проведения экспертизы проектов нормативных правовых  актов</w:t>
      </w:r>
      <w:proofErr w:type="gramEnd"/>
      <w:r>
        <w:rPr>
          <w:sz w:val="20"/>
        </w:rPr>
        <w:t xml:space="preserve"> и иных документов в целях выявления в них положений, способствующих созданию условий  для проявления коррупции, утвержденной Постановлением Правительства РФ от  26 февраля 2010 г. №96 «Об </w:t>
      </w:r>
      <w:proofErr w:type="spellStart"/>
      <w:r>
        <w:rPr>
          <w:sz w:val="20"/>
        </w:rPr>
        <w:t>антикоррупционной</w:t>
      </w:r>
      <w:proofErr w:type="spellEnd"/>
      <w:r>
        <w:rPr>
          <w:sz w:val="20"/>
        </w:rPr>
        <w:t xml:space="preserve"> экспертизе нормативных правовых актов и проектов нормативных правовых актов».</w:t>
      </w:r>
    </w:p>
    <w:p w:rsidR="006D4CD7" w:rsidRDefault="006D4CD7" w:rsidP="006D4CD7">
      <w:pPr>
        <w:pStyle w:val="a3"/>
        <w:ind w:firstLine="708"/>
        <w:jc w:val="both"/>
        <w:rPr>
          <w:sz w:val="20"/>
        </w:rPr>
      </w:pPr>
    </w:p>
    <w:p w:rsidR="006D4CD7" w:rsidRDefault="006D4CD7" w:rsidP="006D4CD7">
      <w:pPr>
        <w:pStyle w:val="a3"/>
        <w:ind w:firstLine="708"/>
        <w:jc w:val="both"/>
        <w:rPr>
          <w:sz w:val="20"/>
        </w:rPr>
      </w:pPr>
      <w:r>
        <w:rPr>
          <w:sz w:val="20"/>
          <w:lang w:val="en-US"/>
        </w:rPr>
        <w:t>II</w:t>
      </w:r>
      <w:r>
        <w:rPr>
          <w:sz w:val="20"/>
        </w:rPr>
        <w:t xml:space="preserve">. </w:t>
      </w:r>
      <w:proofErr w:type="spellStart"/>
      <w:r>
        <w:rPr>
          <w:sz w:val="20"/>
        </w:rPr>
        <w:t>Антикоррупционная</w:t>
      </w:r>
      <w:proofErr w:type="spellEnd"/>
      <w:r>
        <w:rPr>
          <w:sz w:val="20"/>
        </w:rPr>
        <w:t xml:space="preserve"> экспертиза проектов нормативных правовых актов</w:t>
      </w:r>
    </w:p>
    <w:p w:rsidR="006D4CD7" w:rsidRDefault="006D4CD7" w:rsidP="006D4CD7">
      <w:pPr>
        <w:pStyle w:val="a3"/>
        <w:ind w:firstLine="708"/>
        <w:jc w:val="both"/>
        <w:rPr>
          <w:sz w:val="20"/>
        </w:rPr>
      </w:pPr>
    </w:p>
    <w:p w:rsidR="006D4CD7" w:rsidRDefault="006D4CD7" w:rsidP="006D4CD7">
      <w:pPr>
        <w:pStyle w:val="a3"/>
        <w:ind w:firstLine="708"/>
        <w:jc w:val="both"/>
        <w:rPr>
          <w:sz w:val="20"/>
        </w:rPr>
      </w:pPr>
      <w:r>
        <w:rPr>
          <w:sz w:val="20"/>
        </w:rPr>
        <w:t xml:space="preserve">1.Проекты актов подвергаются </w:t>
      </w:r>
      <w:proofErr w:type="spellStart"/>
      <w:r>
        <w:rPr>
          <w:sz w:val="20"/>
        </w:rPr>
        <w:t>антикоррупционной</w:t>
      </w:r>
      <w:proofErr w:type="spellEnd"/>
      <w:r>
        <w:rPr>
          <w:sz w:val="20"/>
        </w:rPr>
        <w:t xml:space="preserve"> экспертизе в процессе их разработки и согласования муниципальными служащими муниципального образования </w:t>
      </w:r>
      <w:proofErr w:type="spellStart"/>
      <w:r>
        <w:rPr>
          <w:sz w:val="20"/>
        </w:rPr>
        <w:t>Шарчинский</w:t>
      </w:r>
      <w:proofErr w:type="spellEnd"/>
      <w:r>
        <w:rPr>
          <w:sz w:val="20"/>
        </w:rPr>
        <w:t xml:space="preserve"> сельсовет.</w:t>
      </w:r>
    </w:p>
    <w:p w:rsidR="006D4CD7" w:rsidRDefault="006D4CD7" w:rsidP="006D4CD7">
      <w:pPr>
        <w:pStyle w:val="a3"/>
        <w:ind w:firstLine="708"/>
        <w:jc w:val="both"/>
        <w:rPr>
          <w:sz w:val="20"/>
        </w:rPr>
      </w:pPr>
    </w:p>
    <w:p w:rsidR="006D4CD7" w:rsidRDefault="006D4CD7" w:rsidP="006D4CD7">
      <w:pPr>
        <w:pStyle w:val="a3"/>
        <w:ind w:firstLine="708"/>
        <w:jc w:val="both"/>
        <w:rPr>
          <w:sz w:val="20"/>
        </w:rPr>
      </w:pPr>
      <w:r>
        <w:rPr>
          <w:sz w:val="20"/>
        </w:rPr>
        <w:t xml:space="preserve">2. По результатам проведенной </w:t>
      </w:r>
      <w:proofErr w:type="spellStart"/>
      <w:r>
        <w:rPr>
          <w:sz w:val="20"/>
        </w:rPr>
        <w:t>антикоррупционной</w:t>
      </w:r>
      <w:proofErr w:type="spellEnd"/>
      <w:r>
        <w:rPr>
          <w:sz w:val="20"/>
        </w:rPr>
        <w:t xml:space="preserve"> экспертизы проекта акта и при проявлении </w:t>
      </w:r>
      <w:proofErr w:type="spellStart"/>
      <w:r>
        <w:rPr>
          <w:sz w:val="20"/>
        </w:rPr>
        <w:t>коррупциогенных</w:t>
      </w:r>
      <w:proofErr w:type="spellEnd"/>
      <w:r>
        <w:rPr>
          <w:sz w:val="20"/>
        </w:rPr>
        <w:t xml:space="preserve"> факторов составляется заключение.</w:t>
      </w:r>
    </w:p>
    <w:p w:rsidR="006D4CD7" w:rsidRDefault="006D4CD7" w:rsidP="006D4CD7">
      <w:pPr>
        <w:pStyle w:val="a3"/>
        <w:ind w:firstLine="708"/>
        <w:jc w:val="both"/>
        <w:rPr>
          <w:sz w:val="20"/>
        </w:rPr>
      </w:pPr>
    </w:p>
    <w:p w:rsidR="006D4CD7" w:rsidRDefault="006D4CD7" w:rsidP="006D4CD7">
      <w:pPr>
        <w:pStyle w:val="a3"/>
        <w:jc w:val="both"/>
        <w:rPr>
          <w:sz w:val="20"/>
        </w:rPr>
      </w:pPr>
      <w:r>
        <w:rPr>
          <w:sz w:val="20"/>
        </w:rPr>
        <w:t xml:space="preserve">В случае если при проведении </w:t>
      </w:r>
      <w:proofErr w:type="spellStart"/>
      <w:r>
        <w:rPr>
          <w:sz w:val="20"/>
        </w:rPr>
        <w:t>антикоррупционной</w:t>
      </w:r>
      <w:proofErr w:type="spellEnd"/>
      <w:r>
        <w:rPr>
          <w:sz w:val="20"/>
        </w:rPr>
        <w:t xml:space="preserve"> экспертизы проекта акта в его тексте коррупционных норм не выявлено, осуществляется визирование проекта без составления заключения</w:t>
      </w:r>
    </w:p>
    <w:p w:rsidR="006D4CD7" w:rsidRDefault="006D4CD7" w:rsidP="006D4CD7">
      <w:pPr>
        <w:pStyle w:val="a3"/>
        <w:jc w:val="both"/>
        <w:rPr>
          <w:sz w:val="20"/>
        </w:rPr>
      </w:pPr>
    </w:p>
    <w:p w:rsidR="006D4CD7" w:rsidRDefault="006D4CD7" w:rsidP="006D4CD7">
      <w:pPr>
        <w:pStyle w:val="a3"/>
        <w:ind w:firstLine="708"/>
        <w:jc w:val="both"/>
        <w:rPr>
          <w:sz w:val="20"/>
        </w:rPr>
      </w:pPr>
      <w:r>
        <w:rPr>
          <w:sz w:val="20"/>
        </w:rPr>
        <w:t xml:space="preserve">3. В заключении отражаются выявленные </w:t>
      </w:r>
      <w:proofErr w:type="spellStart"/>
      <w:r>
        <w:rPr>
          <w:sz w:val="20"/>
        </w:rPr>
        <w:t>коррупциогенные</w:t>
      </w:r>
      <w:proofErr w:type="spellEnd"/>
      <w:r>
        <w:rPr>
          <w:sz w:val="20"/>
        </w:rPr>
        <w:t xml:space="preserve"> факторы и способы их устранения.</w:t>
      </w:r>
    </w:p>
    <w:p w:rsidR="006D4CD7" w:rsidRDefault="006D4CD7" w:rsidP="006D4CD7">
      <w:pPr>
        <w:pStyle w:val="a3"/>
        <w:jc w:val="both"/>
        <w:rPr>
          <w:sz w:val="20"/>
        </w:rPr>
      </w:pPr>
    </w:p>
    <w:p w:rsidR="006D4CD7" w:rsidRDefault="006D4CD7" w:rsidP="006D4CD7">
      <w:pPr>
        <w:pStyle w:val="a3"/>
        <w:ind w:firstLine="708"/>
        <w:jc w:val="both"/>
        <w:rPr>
          <w:sz w:val="20"/>
        </w:rPr>
      </w:pPr>
      <w:r>
        <w:rPr>
          <w:sz w:val="20"/>
        </w:rPr>
        <w:t xml:space="preserve">4. Заключение о </w:t>
      </w:r>
      <w:proofErr w:type="spellStart"/>
      <w:r>
        <w:rPr>
          <w:sz w:val="20"/>
        </w:rPr>
        <w:t>коррупциогенности</w:t>
      </w:r>
      <w:proofErr w:type="spellEnd"/>
      <w:r>
        <w:rPr>
          <w:sz w:val="20"/>
        </w:rPr>
        <w:t xml:space="preserve"> проекта акта направляется разработчику проекта акта для исключения из него положений, способствующих созданию условий для проявления коррупции.</w:t>
      </w:r>
    </w:p>
    <w:p w:rsidR="006D4CD7" w:rsidRDefault="006D4CD7" w:rsidP="006D4CD7">
      <w:pPr>
        <w:pStyle w:val="a3"/>
        <w:ind w:firstLine="708"/>
        <w:jc w:val="both"/>
        <w:rPr>
          <w:sz w:val="20"/>
        </w:rPr>
      </w:pPr>
    </w:p>
    <w:p w:rsidR="006D4CD7" w:rsidRDefault="006D4CD7" w:rsidP="006D4CD7">
      <w:pPr>
        <w:pStyle w:val="a3"/>
        <w:jc w:val="both"/>
        <w:rPr>
          <w:sz w:val="20"/>
        </w:rPr>
      </w:pPr>
      <w:r>
        <w:rPr>
          <w:sz w:val="20"/>
        </w:rPr>
        <w:t xml:space="preserve">Положения проекта акта, способствующие созданию условий для проявления коррупции, выявленные при проведении экспертизы на </w:t>
      </w:r>
      <w:proofErr w:type="spellStart"/>
      <w:r>
        <w:rPr>
          <w:sz w:val="20"/>
        </w:rPr>
        <w:t>коррупциогенность</w:t>
      </w:r>
      <w:proofErr w:type="spellEnd"/>
      <w:r>
        <w:rPr>
          <w:sz w:val="20"/>
        </w:rPr>
        <w:t>, устраняются на стадии доработки проекта акта  разработчиком проекта акта.</w:t>
      </w:r>
    </w:p>
    <w:p w:rsidR="006D4CD7" w:rsidRDefault="006D4CD7" w:rsidP="006D4CD7">
      <w:pPr>
        <w:pStyle w:val="a3"/>
        <w:jc w:val="both"/>
        <w:rPr>
          <w:sz w:val="20"/>
        </w:rPr>
      </w:pPr>
    </w:p>
    <w:p w:rsidR="006D4CD7" w:rsidRDefault="006D4CD7" w:rsidP="006D4CD7">
      <w:pPr>
        <w:pStyle w:val="a3"/>
        <w:ind w:firstLine="708"/>
        <w:jc w:val="both"/>
        <w:rPr>
          <w:sz w:val="20"/>
        </w:rPr>
      </w:pPr>
      <w:r>
        <w:rPr>
          <w:sz w:val="20"/>
        </w:rPr>
        <w:t xml:space="preserve">5.В случае  несогласия разработчика проекта акта с результатами  экспертизы на </w:t>
      </w:r>
      <w:proofErr w:type="spellStart"/>
      <w:r>
        <w:rPr>
          <w:sz w:val="20"/>
        </w:rPr>
        <w:t>коррупциогенность</w:t>
      </w:r>
      <w:proofErr w:type="spellEnd"/>
      <w:r>
        <w:rPr>
          <w:sz w:val="20"/>
        </w:rPr>
        <w:t xml:space="preserve">, свидетельствующими о наличии в проекте акта положений,  способствующих созданию условий для проявления коррупции, разработчик проекта акта вносит указанный  проект документа на рассмотрение руководителя органа местного самоуправления муниципального образования </w:t>
      </w:r>
      <w:proofErr w:type="spellStart"/>
      <w:r>
        <w:rPr>
          <w:sz w:val="20"/>
        </w:rPr>
        <w:t>Шарчинский</w:t>
      </w:r>
      <w:proofErr w:type="spellEnd"/>
      <w:r>
        <w:rPr>
          <w:sz w:val="20"/>
        </w:rPr>
        <w:t xml:space="preserve"> сельсовет с приложением пояснительной записки с обоснованием своего несогласия. </w:t>
      </w:r>
    </w:p>
    <w:p w:rsidR="006D4CD7" w:rsidRDefault="006D4CD7" w:rsidP="006D4CD7">
      <w:pPr>
        <w:pStyle w:val="a3"/>
        <w:ind w:firstLine="708"/>
        <w:jc w:val="both"/>
        <w:rPr>
          <w:sz w:val="20"/>
        </w:rPr>
      </w:pPr>
      <w:r>
        <w:rPr>
          <w:sz w:val="20"/>
        </w:rPr>
        <w:t xml:space="preserve">К проекту акта, вносимому разработчиком проекта акта  на рассмотрение  руководителю органа местного самоуправления муниципального образования </w:t>
      </w:r>
      <w:proofErr w:type="spellStart"/>
      <w:r>
        <w:rPr>
          <w:sz w:val="20"/>
        </w:rPr>
        <w:t>Шарчинский</w:t>
      </w:r>
      <w:proofErr w:type="spellEnd"/>
      <w:r>
        <w:rPr>
          <w:sz w:val="20"/>
        </w:rPr>
        <w:t xml:space="preserve"> сельсовет, прилагаются все поступившие заключения, составленные по итогам экспертизы на </w:t>
      </w:r>
      <w:proofErr w:type="spellStart"/>
      <w:r>
        <w:rPr>
          <w:sz w:val="20"/>
        </w:rPr>
        <w:t>коррупциогенность</w:t>
      </w:r>
      <w:proofErr w:type="spellEnd"/>
      <w:r>
        <w:rPr>
          <w:sz w:val="20"/>
        </w:rPr>
        <w:t>.</w:t>
      </w:r>
    </w:p>
    <w:p w:rsidR="006D4CD7" w:rsidRDefault="006D4CD7" w:rsidP="006D4CD7">
      <w:pPr>
        <w:pStyle w:val="a3"/>
        <w:ind w:firstLine="708"/>
        <w:jc w:val="both"/>
        <w:rPr>
          <w:sz w:val="20"/>
        </w:rPr>
      </w:pPr>
    </w:p>
    <w:p w:rsidR="006D4CD7" w:rsidRDefault="006D4CD7" w:rsidP="006D4CD7">
      <w:pPr>
        <w:pStyle w:val="a3"/>
        <w:ind w:firstLine="708"/>
        <w:jc w:val="both"/>
        <w:rPr>
          <w:sz w:val="20"/>
        </w:rPr>
      </w:pPr>
      <w:r>
        <w:rPr>
          <w:sz w:val="20"/>
        </w:rPr>
        <w:t xml:space="preserve">6. Руководитель органа местного самоуправления муниципального  образования </w:t>
      </w:r>
      <w:proofErr w:type="spellStart"/>
      <w:r>
        <w:rPr>
          <w:sz w:val="20"/>
        </w:rPr>
        <w:t>Шарчинский</w:t>
      </w:r>
      <w:proofErr w:type="spellEnd"/>
      <w:r>
        <w:rPr>
          <w:sz w:val="20"/>
        </w:rPr>
        <w:t xml:space="preserve"> сельсовет по результатам заключения о </w:t>
      </w:r>
      <w:proofErr w:type="spellStart"/>
      <w:r>
        <w:rPr>
          <w:sz w:val="20"/>
        </w:rPr>
        <w:t>коррупциогенности</w:t>
      </w:r>
      <w:proofErr w:type="spellEnd"/>
      <w:r>
        <w:rPr>
          <w:sz w:val="20"/>
        </w:rPr>
        <w:t xml:space="preserve"> проекта акта принимает решение о доработке соответствующего проекта акта  с учетом вышеуказанного заключения или об отсутствии в проекте акта норм, содержащих </w:t>
      </w:r>
      <w:proofErr w:type="spellStart"/>
      <w:r>
        <w:rPr>
          <w:sz w:val="20"/>
        </w:rPr>
        <w:t>коррупциогенные</w:t>
      </w:r>
      <w:proofErr w:type="spellEnd"/>
      <w:r>
        <w:rPr>
          <w:sz w:val="20"/>
        </w:rPr>
        <w:t xml:space="preserve"> факторы.</w:t>
      </w:r>
    </w:p>
    <w:p w:rsidR="006D4CD7" w:rsidRDefault="006D4CD7" w:rsidP="006D4CD7">
      <w:pPr>
        <w:pStyle w:val="a3"/>
        <w:ind w:firstLine="708"/>
        <w:jc w:val="both"/>
        <w:rPr>
          <w:sz w:val="20"/>
        </w:rPr>
      </w:pPr>
    </w:p>
    <w:p w:rsidR="006D4CD7" w:rsidRDefault="006D4CD7" w:rsidP="006D4CD7">
      <w:pPr>
        <w:pStyle w:val="a3"/>
        <w:ind w:firstLine="708"/>
        <w:jc w:val="both"/>
        <w:rPr>
          <w:sz w:val="20"/>
        </w:rPr>
      </w:pPr>
      <w:r>
        <w:rPr>
          <w:sz w:val="20"/>
        </w:rPr>
        <w:t xml:space="preserve">7. Все выявленные в ходе проведения </w:t>
      </w:r>
      <w:proofErr w:type="spellStart"/>
      <w:r>
        <w:rPr>
          <w:sz w:val="20"/>
        </w:rPr>
        <w:t>антикоррупционной</w:t>
      </w:r>
      <w:proofErr w:type="spellEnd"/>
      <w:r>
        <w:rPr>
          <w:sz w:val="20"/>
        </w:rPr>
        <w:t xml:space="preserve"> экспертизы коррупционные факторы должны быть устранены из проекта акта к моменту его принятия.</w:t>
      </w:r>
    </w:p>
    <w:p w:rsidR="006D4CD7" w:rsidRDefault="006D4CD7" w:rsidP="006D4CD7">
      <w:pPr>
        <w:pStyle w:val="a3"/>
        <w:ind w:firstLine="708"/>
        <w:jc w:val="both"/>
        <w:rPr>
          <w:sz w:val="20"/>
        </w:rPr>
      </w:pPr>
    </w:p>
    <w:p w:rsidR="006D4CD7" w:rsidRDefault="006D4CD7" w:rsidP="006D4CD7">
      <w:pPr>
        <w:pStyle w:val="a3"/>
        <w:ind w:firstLine="708"/>
        <w:jc w:val="both"/>
        <w:rPr>
          <w:sz w:val="20"/>
        </w:rPr>
      </w:pPr>
      <w:r>
        <w:rPr>
          <w:sz w:val="20"/>
        </w:rPr>
        <w:t xml:space="preserve">8. Проекты актов, вносящие  изменения в действующие акты, подвергаются </w:t>
      </w:r>
      <w:proofErr w:type="spellStart"/>
      <w:r>
        <w:rPr>
          <w:sz w:val="20"/>
        </w:rPr>
        <w:t>антикоррупционной</w:t>
      </w:r>
      <w:proofErr w:type="spellEnd"/>
      <w:r>
        <w:rPr>
          <w:sz w:val="20"/>
        </w:rPr>
        <w:t xml:space="preserve"> экспертизе в том же порядке, что и первоначальный акт.</w:t>
      </w:r>
    </w:p>
    <w:p w:rsidR="006D4CD7" w:rsidRDefault="006D4CD7" w:rsidP="006D4CD7">
      <w:pPr>
        <w:pStyle w:val="a3"/>
        <w:ind w:firstLine="708"/>
        <w:jc w:val="both"/>
        <w:rPr>
          <w:sz w:val="20"/>
        </w:rPr>
      </w:pPr>
    </w:p>
    <w:p w:rsidR="006D4CD7" w:rsidRDefault="006D4CD7" w:rsidP="006D4CD7">
      <w:pPr>
        <w:pStyle w:val="a3"/>
        <w:ind w:firstLine="708"/>
        <w:jc w:val="both"/>
        <w:rPr>
          <w:sz w:val="20"/>
        </w:rPr>
      </w:pPr>
      <w:r>
        <w:rPr>
          <w:sz w:val="20"/>
        </w:rPr>
        <w:t xml:space="preserve">9. По результатам проведения </w:t>
      </w:r>
      <w:proofErr w:type="spellStart"/>
      <w:r>
        <w:rPr>
          <w:sz w:val="20"/>
        </w:rPr>
        <w:t>антикоррупционной</w:t>
      </w:r>
      <w:proofErr w:type="spellEnd"/>
      <w:r>
        <w:rPr>
          <w:sz w:val="20"/>
        </w:rPr>
        <w:t xml:space="preserve"> экспертизы на проекте акта ставится подпись, подтверждающая проведение  </w:t>
      </w:r>
      <w:proofErr w:type="spellStart"/>
      <w:r>
        <w:rPr>
          <w:sz w:val="20"/>
        </w:rPr>
        <w:t>антикоррупционной</w:t>
      </w:r>
      <w:proofErr w:type="spellEnd"/>
      <w:r>
        <w:rPr>
          <w:sz w:val="20"/>
        </w:rPr>
        <w:t xml:space="preserve"> экспертизы и отсутствие в нем </w:t>
      </w:r>
      <w:proofErr w:type="spellStart"/>
      <w:r>
        <w:rPr>
          <w:sz w:val="20"/>
        </w:rPr>
        <w:t>коррупциогенных</w:t>
      </w:r>
      <w:proofErr w:type="spellEnd"/>
      <w:r>
        <w:rPr>
          <w:sz w:val="20"/>
        </w:rPr>
        <w:t xml:space="preserve"> факторов.</w:t>
      </w:r>
    </w:p>
    <w:p w:rsidR="006D4CD7" w:rsidRDefault="006D4CD7" w:rsidP="006D4CD7">
      <w:pPr>
        <w:pStyle w:val="a3"/>
        <w:ind w:firstLine="708"/>
        <w:jc w:val="both"/>
        <w:rPr>
          <w:sz w:val="20"/>
        </w:rPr>
      </w:pPr>
    </w:p>
    <w:p w:rsidR="006D4CD7" w:rsidRDefault="006D4CD7" w:rsidP="006D4CD7">
      <w:pPr>
        <w:pStyle w:val="a3"/>
        <w:ind w:firstLine="708"/>
        <w:jc w:val="both"/>
        <w:rPr>
          <w:sz w:val="20"/>
        </w:rPr>
      </w:pPr>
      <w:r>
        <w:rPr>
          <w:sz w:val="20"/>
        </w:rPr>
        <w:t xml:space="preserve">10. </w:t>
      </w:r>
      <w:proofErr w:type="gramStart"/>
      <w:r>
        <w:rPr>
          <w:sz w:val="20"/>
        </w:rPr>
        <w:t>Контроль за</w:t>
      </w:r>
      <w:proofErr w:type="gramEnd"/>
      <w:r>
        <w:rPr>
          <w:sz w:val="20"/>
        </w:rPr>
        <w:t xml:space="preserve"> проведением </w:t>
      </w:r>
      <w:proofErr w:type="spellStart"/>
      <w:r>
        <w:rPr>
          <w:sz w:val="20"/>
        </w:rPr>
        <w:t>антикоррупционной</w:t>
      </w:r>
      <w:proofErr w:type="spellEnd"/>
      <w:r>
        <w:rPr>
          <w:sz w:val="20"/>
        </w:rPr>
        <w:t xml:space="preserve"> экспертизы проектов актов в органе местного самоуправления муниципального образования </w:t>
      </w:r>
      <w:proofErr w:type="spellStart"/>
      <w:r>
        <w:rPr>
          <w:sz w:val="20"/>
        </w:rPr>
        <w:t>Шарчинский</w:t>
      </w:r>
      <w:proofErr w:type="spellEnd"/>
      <w:r>
        <w:rPr>
          <w:sz w:val="20"/>
        </w:rPr>
        <w:t xml:space="preserve"> сельсовет осуществляет его руководитель.  </w:t>
      </w:r>
    </w:p>
    <w:p w:rsidR="006D4CD7" w:rsidRDefault="006D4CD7" w:rsidP="006D4CD7">
      <w:pPr>
        <w:pStyle w:val="a3"/>
        <w:ind w:firstLine="708"/>
        <w:jc w:val="both"/>
        <w:rPr>
          <w:sz w:val="20"/>
        </w:rPr>
      </w:pPr>
    </w:p>
    <w:p w:rsidR="006D4CD7" w:rsidRDefault="006D4CD7" w:rsidP="006D4CD7">
      <w:pPr>
        <w:pStyle w:val="a3"/>
        <w:ind w:firstLine="708"/>
        <w:jc w:val="both"/>
        <w:rPr>
          <w:sz w:val="20"/>
        </w:rPr>
      </w:pPr>
      <w:r>
        <w:rPr>
          <w:sz w:val="20"/>
          <w:lang w:val="en-US"/>
        </w:rPr>
        <w:t>III</w:t>
      </w:r>
      <w:r>
        <w:rPr>
          <w:sz w:val="20"/>
        </w:rPr>
        <w:t xml:space="preserve">. </w:t>
      </w:r>
      <w:proofErr w:type="spellStart"/>
      <w:r>
        <w:rPr>
          <w:sz w:val="20"/>
        </w:rPr>
        <w:t>Антикоррупционная</w:t>
      </w:r>
      <w:proofErr w:type="spellEnd"/>
      <w:r>
        <w:rPr>
          <w:sz w:val="20"/>
        </w:rPr>
        <w:t xml:space="preserve"> экспертиза ранее принятых </w:t>
      </w:r>
      <w:proofErr w:type="gramStart"/>
      <w:r>
        <w:rPr>
          <w:sz w:val="20"/>
        </w:rPr>
        <w:t>и  действующих</w:t>
      </w:r>
      <w:proofErr w:type="gramEnd"/>
      <w:r>
        <w:rPr>
          <w:sz w:val="20"/>
        </w:rPr>
        <w:t xml:space="preserve"> нормативных правовых актов</w:t>
      </w:r>
    </w:p>
    <w:p w:rsidR="006D4CD7" w:rsidRDefault="006D4CD7" w:rsidP="006D4CD7">
      <w:pPr>
        <w:pStyle w:val="a3"/>
        <w:ind w:firstLine="708"/>
        <w:jc w:val="both"/>
        <w:rPr>
          <w:sz w:val="20"/>
        </w:rPr>
      </w:pPr>
    </w:p>
    <w:p w:rsidR="006D4CD7" w:rsidRDefault="006D4CD7" w:rsidP="006D4CD7">
      <w:pPr>
        <w:pStyle w:val="a3"/>
        <w:ind w:firstLine="708"/>
        <w:jc w:val="both"/>
        <w:rPr>
          <w:sz w:val="20"/>
        </w:rPr>
      </w:pPr>
      <w:r>
        <w:rPr>
          <w:sz w:val="20"/>
        </w:rPr>
        <w:t xml:space="preserve">1.Антикоррупционная экспертиза действующих актов проводится ответственными лицами по поручению руководителя органа местного самоуправления муниципального образования </w:t>
      </w:r>
      <w:proofErr w:type="spellStart"/>
      <w:r>
        <w:rPr>
          <w:sz w:val="20"/>
        </w:rPr>
        <w:t>Шарчинский</w:t>
      </w:r>
      <w:proofErr w:type="spellEnd"/>
      <w:r>
        <w:rPr>
          <w:sz w:val="20"/>
        </w:rPr>
        <w:t xml:space="preserve"> сельсовет, а также на основании:</w:t>
      </w:r>
    </w:p>
    <w:p w:rsidR="006D4CD7" w:rsidRDefault="006D4CD7" w:rsidP="006D4CD7">
      <w:pPr>
        <w:pStyle w:val="a3"/>
        <w:ind w:firstLine="708"/>
        <w:jc w:val="both"/>
        <w:rPr>
          <w:sz w:val="20"/>
        </w:rPr>
      </w:pPr>
      <w:proofErr w:type="gramStart"/>
      <w:r>
        <w:rPr>
          <w:sz w:val="20"/>
        </w:rPr>
        <w:t xml:space="preserve">- информации об их возможной </w:t>
      </w:r>
      <w:proofErr w:type="spellStart"/>
      <w:r>
        <w:rPr>
          <w:sz w:val="20"/>
        </w:rPr>
        <w:t>коррупциогенности</w:t>
      </w:r>
      <w:proofErr w:type="spellEnd"/>
      <w:r>
        <w:rPr>
          <w:sz w:val="20"/>
        </w:rPr>
        <w:t xml:space="preserve">, получаемой по результатам анализа практики  их </w:t>
      </w:r>
      <w:proofErr w:type="spellStart"/>
      <w:r>
        <w:rPr>
          <w:sz w:val="20"/>
        </w:rPr>
        <w:t>правоприменения</w:t>
      </w:r>
      <w:proofErr w:type="spellEnd"/>
      <w:r>
        <w:rPr>
          <w:sz w:val="20"/>
        </w:rPr>
        <w:t>, обращений граждан и организаций (учреждений), требований органов прокуратуры и предписаний иных контролирующих  и надзорных органов;</w:t>
      </w:r>
      <w:proofErr w:type="gramEnd"/>
    </w:p>
    <w:p w:rsidR="006D4CD7" w:rsidRDefault="006D4CD7" w:rsidP="006D4CD7">
      <w:pPr>
        <w:pStyle w:val="a3"/>
        <w:ind w:firstLine="708"/>
        <w:jc w:val="both"/>
        <w:rPr>
          <w:sz w:val="20"/>
        </w:rPr>
      </w:pPr>
      <w:r>
        <w:rPr>
          <w:sz w:val="20"/>
        </w:rPr>
        <w:t xml:space="preserve">- предложений (заключений) структурных подразделений и органов муниципального образования </w:t>
      </w:r>
      <w:proofErr w:type="spellStart"/>
      <w:r>
        <w:rPr>
          <w:sz w:val="20"/>
        </w:rPr>
        <w:t>Шарчинский</w:t>
      </w:r>
      <w:proofErr w:type="spellEnd"/>
      <w:r>
        <w:rPr>
          <w:sz w:val="20"/>
        </w:rPr>
        <w:t xml:space="preserve"> сельсовет о проведении </w:t>
      </w:r>
      <w:proofErr w:type="spellStart"/>
      <w:r>
        <w:rPr>
          <w:sz w:val="20"/>
        </w:rPr>
        <w:t>антикоррупционой</w:t>
      </w:r>
      <w:proofErr w:type="spellEnd"/>
      <w:r>
        <w:rPr>
          <w:sz w:val="20"/>
        </w:rPr>
        <w:t xml:space="preserve"> экспертизы.</w:t>
      </w:r>
    </w:p>
    <w:p w:rsidR="006D4CD7" w:rsidRDefault="006D4CD7" w:rsidP="006D4CD7">
      <w:pPr>
        <w:pStyle w:val="a3"/>
        <w:ind w:firstLine="708"/>
        <w:jc w:val="both"/>
        <w:rPr>
          <w:sz w:val="20"/>
        </w:rPr>
      </w:pPr>
    </w:p>
    <w:p w:rsidR="006D4CD7" w:rsidRDefault="006D4CD7" w:rsidP="006D4CD7">
      <w:pPr>
        <w:pStyle w:val="a3"/>
        <w:ind w:firstLine="708"/>
        <w:jc w:val="both"/>
        <w:rPr>
          <w:sz w:val="20"/>
        </w:rPr>
      </w:pPr>
      <w:r>
        <w:rPr>
          <w:sz w:val="20"/>
        </w:rPr>
        <w:t xml:space="preserve">2. Информация и предложения, содержащие выявленные  в действующем акте коррупционные факты и проявление </w:t>
      </w:r>
      <w:proofErr w:type="spellStart"/>
      <w:r>
        <w:rPr>
          <w:sz w:val="20"/>
        </w:rPr>
        <w:t>коррупциогенности</w:t>
      </w:r>
      <w:proofErr w:type="spellEnd"/>
      <w:r>
        <w:rPr>
          <w:sz w:val="20"/>
        </w:rPr>
        <w:t xml:space="preserve">, рассматриваются руководителем органа местного самоуправления муниципального образования </w:t>
      </w:r>
      <w:proofErr w:type="spellStart"/>
      <w:r>
        <w:rPr>
          <w:sz w:val="20"/>
        </w:rPr>
        <w:t>Шарчинский</w:t>
      </w:r>
      <w:proofErr w:type="spellEnd"/>
      <w:r>
        <w:rPr>
          <w:sz w:val="20"/>
        </w:rPr>
        <w:t xml:space="preserve"> сельсовет.</w:t>
      </w:r>
    </w:p>
    <w:p w:rsidR="006D4CD7" w:rsidRDefault="006D4CD7" w:rsidP="006D4CD7">
      <w:pPr>
        <w:pStyle w:val="a3"/>
        <w:ind w:firstLine="708"/>
        <w:jc w:val="both"/>
        <w:rPr>
          <w:sz w:val="20"/>
        </w:rPr>
      </w:pPr>
    </w:p>
    <w:p w:rsidR="006D4CD7" w:rsidRDefault="006D4CD7" w:rsidP="006D4CD7">
      <w:pPr>
        <w:pStyle w:val="a3"/>
        <w:ind w:firstLine="708"/>
        <w:jc w:val="both"/>
        <w:rPr>
          <w:sz w:val="20"/>
        </w:rPr>
      </w:pPr>
      <w:r>
        <w:rPr>
          <w:sz w:val="20"/>
        </w:rPr>
        <w:t xml:space="preserve">3. По результатам рассмотрения информации и предложений, указанных в части 1 статьи3 настоящего Порядка, руководитель органа местного самоуправления  муниципального образования </w:t>
      </w:r>
      <w:proofErr w:type="spellStart"/>
      <w:r>
        <w:rPr>
          <w:sz w:val="20"/>
        </w:rPr>
        <w:t>Шарчинскитй</w:t>
      </w:r>
      <w:proofErr w:type="spellEnd"/>
      <w:r>
        <w:rPr>
          <w:sz w:val="20"/>
        </w:rPr>
        <w:t xml:space="preserve"> сельсовет принимает одно из следующих решений:</w:t>
      </w:r>
    </w:p>
    <w:p w:rsidR="006D4CD7" w:rsidRDefault="006D4CD7" w:rsidP="006D4CD7">
      <w:pPr>
        <w:pStyle w:val="a3"/>
        <w:ind w:firstLine="708"/>
        <w:jc w:val="both"/>
        <w:rPr>
          <w:sz w:val="20"/>
        </w:rPr>
      </w:pPr>
      <w:r>
        <w:rPr>
          <w:sz w:val="20"/>
        </w:rPr>
        <w:t>- о наличии в нормативном правовом акте норм, содержащих коррупционные факторы;</w:t>
      </w:r>
    </w:p>
    <w:p w:rsidR="006D4CD7" w:rsidRDefault="006D4CD7" w:rsidP="006D4CD7">
      <w:pPr>
        <w:pStyle w:val="a3"/>
        <w:ind w:firstLine="708"/>
        <w:jc w:val="both"/>
        <w:rPr>
          <w:sz w:val="20"/>
        </w:rPr>
      </w:pPr>
      <w:r>
        <w:rPr>
          <w:sz w:val="20"/>
        </w:rPr>
        <w:t>- об отсутствии в нормативном правовом акте норм, содержащих коррупционные факторы.</w:t>
      </w:r>
    </w:p>
    <w:p w:rsidR="006D4CD7" w:rsidRDefault="006D4CD7" w:rsidP="006D4CD7">
      <w:pPr>
        <w:pStyle w:val="a3"/>
        <w:ind w:firstLine="708"/>
        <w:jc w:val="both"/>
        <w:rPr>
          <w:sz w:val="20"/>
        </w:rPr>
      </w:pPr>
    </w:p>
    <w:p w:rsidR="006D4CD7" w:rsidRDefault="006D4CD7" w:rsidP="006D4CD7">
      <w:pPr>
        <w:pStyle w:val="a3"/>
        <w:ind w:firstLine="708"/>
        <w:jc w:val="both"/>
        <w:rPr>
          <w:sz w:val="20"/>
        </w:rPr>
      </w:pPr>
      <w:r>
        <w:rPr>
          <w:sz w:val="20"/>
        </w:rPr>
        <w:t xml:space="preserve">4. В случае если руководитель органа местного самоуправления муниципального образования </w:t>
      </w:r>
      <w:proofErr w:type="spellStart"/>
      <w:r>
        <w:rPr>
          <w:sz w:val="20"/>
        </w:rPr>
        <w:t>Шарчинский</w:t>
      </w:r>
      <w:proofErr w:type="spellEnd"/>
      <w:r>
        <w:rPr>
          <w:sz w:val="20"/>
        </w:rPr>
        <w:t xml:space="preserve"> сельсовет принимает решение о наличии в действующем акте  норм, содержащих </w:t>
      </w:r>
      <w:proofErr w:type="spellStart"/>
      <w:r>
        <w:rPr>
          <w:sz w:val="20"/>
        </w:rPr>
        <w:t>коррупциогенные</w:t>
      </w:r>
      <w:proofErr w:type="spellEnd"/>
      <w:r>
        <w:rPr>
          <w:sz w:val="20"/>
        </w:rPr>
        <w:t xml:space="preserve"> факторы, такое решение направляется разработчикам  данного нормативного правового акта, для внесения в него изменений в целях устранения коррупционных факторов.</w:t>
      </w:r>
    </w:p>
    <w:p w:rsidR="006D4CD7" w:rsidRDefault="006D4CD7" w:rsidP="006D4CD7">
      <w:pPr>
        <w:pStyle w:val="a3"/>
        <w:ind w:firstLine="708"/>
        <w:jc w:val="both"/>
        <w:rPr>
          <w:sz w:val="20"/>
        </w:rPr>
      </w:pPr>
    </w:p>
    <w:p w:rsidR="006D4CD7" w:rsidRDefault="006D4CD7" w:rsidP="006D4CD7">
      <w:pPr>
        <w:pStyle w:val="a3"/>
        <w:ind w:firstLine="708"/>
        <w:jc w:val="both"/>
        <w:rPr>
          <w:sz w:val="20"/>
        </w:rPr>
      </w:pPr>
      <w:r>
        <w:rPr>
          <w:sz w:val="20"/>
        </w:rPr>
        <w:t xml:space="preserve">5. В случае обнаружения в нормативных правовых актах </w:t>
      </w:r>
      <w:proofErr w:type="gramStart"/>
      <w:r>
        <w:rPr>
          <w:sz w:val="20"/>
        </w:rPr>
        <w:t xml:space="preserve">( </w:t>
      </w:r>
      <w:proofErr w:type="gramEnd"/>
      <w:r>
        <w:rPr>
          <w:sz w:val="20"/>
        </w:rPr>
        <w:t xml:space="preserve">проектах нормативных правовых актов) </w:t>
      </w:r>
      <w:proofErr w:type="spellStart"/>
      <w:r>
        <w:rPr>
          <w:sz w:val="20"/>
        </w:rPr>
        <w:t>коррупциогенных</w:t>
      </w:r>
      <w:proofErr w:type="spellEnd"/>
      <w:r>
        <w:rPr>
          <w:sz w:val="20"/>
        </w:rPr>
        <w:t xml:space="preserve"> факторов, принятие мер по устранению которых не относится к компетенции руководителя органа местного самоуправления  муниципального образования </w:t>
      </w:r>
      <w:proofErr w:type="spellStart"/>
      <w:r>
        <w:rPr>
          <w:sz w:val="20"/>
        </w:rPr>
        <w:t>Шарчинский</w:t>
      </w:r>
      <w:proofErr w:type="spellEnd"/>
      <w:r>
        <w:rPr>
          <w:sz w:val="20"/>
        </w:rPr>
        <w:t xml:space="preserve"> сельсовет, руководитель органа местного самоуправления муниципального образования  </w:t>
      </w:r>
      <w:proofErr w:type="spellStart"/>
      <w:r>
        <w:rPr>
          <w:sz w:val="20"/>
        </w:rPr>
        <w:t>Шарчинский</w:t>
      </w:r>
      <w:proofErr w:type="spellEnd"/>
      <w:r>
        <w:rPr>
          <w:sz w:val="20"/>
        </w:rPr>
        <w:t xml:space="preserve"> сельсовет информируют об этом органы прокуратуры.</w:t>
      </w:r>
    </w:p>
    <w:p w:rsidR="006D4CD7" w:rsidRDefault="006D4CD7" w:rsidP="006D4CD7">
      <w:pPr>
        <w:pStyle w:val="a3"/>
        <w:ind w:firstLine="708"/>
        <w:jc w:val="both"/>
        <w:rPr>
          <w:sz w:val="20"/>
        </w:rPr>
      </w:pPr>
    </w:p>
    <w:p w:rsidR="006D4CD7" w:rsidRDefault="006D4CD7" w:rsidP="006D4CD7">
      <w:pPr>
        <w:pStyle w:val="a3"/>
        <w:ind w:firstLine="708"/>
        <w:jc w:val="both"/>
        <w:rPr>
          <w:sz w:val="20"/>
        </w:rPr>
      </w:pPr>
      <w:r>
        <w:rPr>
          <w:sz w:val="20"/>
          <w:lang w:val="en-US"/>
        </w:rPr>
        <w:t>IV</w:t>
      </w:r>
      <w:r>
        <w:rPr>
          <w:sz w:val="20"/>
        </w:rPr>
        <w:t xml:space="preserve">. Порядок участия организаций и граждан в проведении </w:t>
      </w:r>
      <w:proofErr w:type="spellStart"/>
      <w:r>
        <w:rPr>
          <w:sz w:val="20"/>
        </w:rPr>
        <w:t>антикоррупционной</w:t>
      </w:r>
      <w:proofErr w:type="spellEnd"/>
      <w:r>
        <w:rPr>
          <w:sz w:val="20"/>
        </w:rPr>
        <w:t xml:space="preserve"> экспертизы действующих актов и проектов актов</w:t>
      </w:r>
    </w:p>
    <w:p w:rsidR="006D4CD7" w:rsidRDefault="006D4CD7" w:rsidP="006D4CD7">
      <w:pPr>
        <w:pStyle w:val="a3"/>
        <w:jc w:val="both"/>
        <w:rPr>
          <w:sz w:val="20"/>
        </w:rPr>
      </w:pPr>
    </w:p>
    <w:p w:rsidR="006D4CD7" w:rsidRDefault="006D4CD7" w:rsidP="006D4CD7">
      <w:pPr>
        <w:pStyle w:val="a3"/>
        <w:ind w:firstLine="708"/>
        <w:jc w:val="both"/>
        <w:rPr>
          <w:sz w:val="20"/>
        </w:rPr>
      </w:pPr>
      <w:r>
        <w:rPr>
          <w:sz w:val="20"/>
        </w:rPr>
        <w:t xml:space="preserve">1.Организации и граждане </w:t>
      </w:r>
      <w:proofErr w:type="gramStart"/>
      <w:r>
        <w:rPr>
          <w:sz w:val="20"/>
        </w:rPr>
        <w:t>в праве</w:t>
      </w:r>
      <w:proofErr w:type="gramEnd"/>
      <w:r>
        <w:rPr>
          <w:sz w:val="20"/>
        </w:rPr>
        <w:t xml:space="preserve"> обратиться в муниципальное образование </w:t>
      </w:r>
      <w:proofErr w:type="spellStart"/>
      <w:r>
        <w:rPr>
          <w:sz w:val="20"/>
        </w:rPr>
        <w:t>Шарчинский</w:t>
      </w:r>
      <w:proofErr w:type="spellEnd"/>
      <w:r>
        <w:rPr>
          <w:sz w:val="20"/>
        </w:rPr>
        <w:t xml:space="preserve"> сельсовет с ходатайством о проведении </w:t>
      </w:r>
      <w:proofErr w:type="spellStart"/>
      <w:r>
        <w:rPr>
          <w:sz w:val="20"/>
        </w:rPr>
        <w:t>анетикоррупционной</w:t>
      </w:r>
      <w:proofErr w:type="spellEnd"/>
      <w:r>
        <w:rPr>
          <w:sz w:val="20"/>
        </w:rPr>
        <w:t xml:space="preserve"> экспертизы действующего акта.</w:t>
      </w:r>
    </w:p>
    <w:p w:rsidR="006D4CD7" w:rsidRDefault="006D4CD7" w:rsidP="006D4CD7">
      <w:pPr>
        <w:pStyle w:val="a3"/>
        <w:ind w:firstLine="708"/>
        <w:jc w:val="both"/>
        <w:rPr>
          <w:sz w:val="20"/>
        </w:rPr>
      </w:pPr>
    </w:p>
    <w:p w:rsidR="006D4CD7" w:rsidRDefault="006D4CD7" w:rsidP="006D4CD7">
      <w:pPr>
        <w:pStyle w:val="a3"/>
        <w:ind w:firstLine="708"/>
        <w:jc w:val="both"/>
        <w:rPr>
          <w:sz w:val="20"/>
        </w:rPr>
      </w:pPr>
      <w:r>
        <w:rPr>
          <w:sz w:val="20"/>
        </w:rPr>
        <w:t xml:space="preserve">2.Ответственные лица по обращениям организаций, граждан проводят </w:t>
      </w:r>
      <w:proofErr w:type="spellStart"/>
      <w:r>
        <w:rPr>
          <w:sz w:val="20"/>
        </w:rPr>
        <w:t>антикоррупционную</w:t>
      </w:r>
      <w:proofErr w:type="spellEnd"/>
      <w:r>
        <w:rPr>
          <w:sz w:val="20"/>
        </w:rPr>
        <w:t xml:space="preserve"> экспертизу действующего акта в соответствии с настоящим Порядком в течение 30 (тридцати) дней.</w:t>
      </w:r>
    </w:p>
    <w:p w:rsidR="006D4CD7" w:rsidRDefault="006D4CD7" w:rsidP="006D4CD7">
      <w:pPr>
        <w:pStyle w:val="a3"/>
        <w:ind w:firstLine="708"/>
        <w:jc w:val="both"/>
        <w:rPr>
          <w:sz w:val="20"/>
        </w:rPr>
      </w:pPr>
      <w:r>
        <w:rPr>
          <w:sz w:val="20"/>
        </w:rPr>
        <w:t xml:space="preserve">Заключение по результатам </w:t>
      </w:r>
      <w:proofErr w:type="spellStart"/>
      <w:r>
        <w:rPr>
          <w:sz w:val="20"/>
        </w:rPr>
        <w:t>антикоррупционной</w:t>
      </w:r>
      <w:proofErr w:type="spellEnd"/>
      <w:r>
        <w:rPr>
          <w:sz w:val="20"/>
        </w:rPr>
        <w:t xml:space="preserve"> экспертизы действующих актов в обязательном порядке направляется  организациям, гражданам, направившим ходатайств</w:t>
      </w:r>
      <w:proofErr w:type="gramStart"/>
      <w:r>
        <w:rPr>
          <w:sz w:val="20"/>
        </w:rPr>
        <w:t>о о  её</w:t>
      </w:r>
      <w:proofErr w:type="gramEnd"/>
      <w:r>
        <w:rPr>
          <w:sz w:val="20"/>
        </w:rPr>
        <w:t xml:space="preserve"> проведении.</w:t>
      </w:r>
    </w:p>
    <w:p w:rsidR="006D4CD7" w:rsidRDefault="006D4CD7" w:rsidP="006D4CD7">
      <w:pPr>
        <w:pStyle w:val="a3"/>
        <w:ind w:firstLine="708"/>
        <w:jc w:val="both"/>
        <w:rPr>
          <w:sz w:val="20"/>
        </w:rPr>
      </w:pPr>
    </w:p>
    <w:p w:rsidR="006D4CD7" w:rsidRDefault="006D4CD7" w:rsidP="006D4CD7">
      <w:pPr>
        <w:pStyle w:val="a3"/>
        <w:ind w:firstLine="708"/>
        <w:jc w:val="both"/>
        <w:rPr>
          <w:sz w:val="20"/>
        </w:rPr>
      </w:pPr>
      <w:r>
        <w:rPr>
          <w:sz w:val="20"/>
        </w:rPr>
        <w:t xml:space="preserve">3. Руководитель органов местного самоуправления муниципального образования </w:t>
      </w:r>
      <w:proofErr w:type="spellStart"/>
      <w:r>
        <w:rPr>
          <w:sz w:val="20"/>
        </w:rPr>
        <w:t>Шарчинский</w:t>
      </w:r>
      <w:proofErr w:type="spellEnd"/>
      <w:r>
        <w:rPr>
          <w:sz w:val="20"/>
        </w:rPr>
        <w:t xml:space="preserve"> сельсовет  вправе направлять действующие акты, проекты актов на независимую </w:t>
      </w:r>
      <w:proofErr w:type="spellStart"/>
      <w:r>
        <w:rPr>
          <w:sz w:val="20"/>
        </w:rPr>
        <w:t>антикоррупционную</w:t>
      </w:r>
      <w:proofErr w:type="spellEnd"/>
      <w:r>
        <w:rPr>
          <w:sz w:val="20"/>
        </w:rPr>
        <w:t xml:space="preserve"> экспертизу, которая проводится </w:t>
      </w:r>
      <w:proofErr w:type="spellStart"/>
      <w:r>
        <w:rPr>
          <w:sz w:val="20"/>
        </w:rPr>
        <w:t>саморегулируемыми</w:t>
      </w:r>
      <w:proofErr w:type="spellEnd"/>
      <w:r>
        <w:rPr>
          <w:sz w:val="20"/>
        </w:rPr>
        <w:t xml:space="preserve"> или иными организациями, осуществляющими  свою деятельность в соответствующей сфере.</w:t>
      </w:r>
    </w:p>
    <w:p w:rsidR="006D4CD7" w:rsidRDefault="006D4CD7" w:rsidP="006D4CD7">
      <w:pPr>
        <w:pStyle w:val="a3"/>
        <w:ind w:firstLine="708"/>
        <w:jc w:val="both"/>
        <w:rPr>
          <w:sz w:val="20"/>
        </w:rPr>
      </w:pPr>
    </w:p>
    <w:p w:rsidR="006D4CD7" w:rsidRDefault="006D4CD7" w:rsidP="006D4CD7">
      <w:pPr>
        <w:pStyle w:val="a3"/>
        <w:ind w:firstLine="708"/>
        <w:jc w:val="both"/>
        <w:rPr>
          <w:sz w:val="20"/>
        </w:rPr>
      </w:pPr>
      <w:r>
        <w:rPr>
          <w:sz w:val="20"/>
        </w:rPr>
        <w:t xml:space="preserve">4. По инициативе общественных объединений, а также граждан может быть проведена общественная </w:t>
      </w:r>
      <w:proofErr w:type="spellStart"/>
      <w:r>
        <w:rPr>
          <w:sz w:val="20"/>
        </w:rPr>
        <w:t>антикоррупционная</w:t>
      </w:r>
      <w:proofErr w:type="spellEnd"/>
      <w:r>
        <w:rPr>
          <w:sz w:val="20"/>
        </w:rPr>
        <w:t xml:space="preserve"> экспертиза действующих актов, проектов актов. Материалы общественной </w:t>
      </w:r>
      <w:proofErr w:type="spellStart"/>
      <w:r>
        <w:rPr>
          <w:sz w:val="20"/>
        </w:rPr>
        <w:t>антикоррупционной</w:t>
      </w:r>
      <w:proofErr w:type="spellEnd"/>
      <w:r>
        <w:rPr>
          <w:sz w:val="20"/>
        </w:rPr>
        <w:t xml:space="preserve"> экспертизы подлежат рассмотрению в порядке, установленном статьей 3 настоящего Порядка.</w:t>
      </w:r>
    </w:p>
    <w:p w:rsidR="006D4CD7" w:rsidRDefault="006D4CD7" w:rsidP="006D4CD7">
      <w:pPr>
        <w:pStyle w:val="a3"/>
        <w:ind w:firstLine="708"/>
        <w:jc w:val="both"/>
        <w:rPr>
          <w:sz w:val="20"/>
        </w:rPr>
      </w:pPr>
    </w:p>
    <w:p w:rsidR="006D4CD7" w:rsidRDefault="006D4CD7" w:rsidP="006D4CD7">
      <w:pPr>
        <w:pStyle w:val="a3"/>
        <w:jc w:val="both"/>
        <w:rPr>
          <w:sz w:val="20"/>
        </w:rPr>
      </w:pPr>
      <w:r>
        <w:rPr>
          <w:sz w:val="20"/>
        </w:rPr>
        <w:t>Председатель Собрания депутатов</w:t>
      </w:r>
    </w:p>
    <w:p w:rsidR="006D4CD7" w:rsidRDefault="006D4CD7" w:rsidP="006D4CD7">
      <w:pPr>
        <w:pStyle w:val="a3"/>
        <w:jc w:val="both"/>
        <w:rPr>
          <w:sz w:val="20"/>
        </w:rPr>
      </w:pPr>
      <w:proofErr w:type="spellStart"/>
      <w:r>
        <w:rPr>
          <w:sz w:val="20"/>
        </w:rPr>
        <w:t>Шарчинского</w:t>
      </w:r>
      <w:proofErr w:type="spellEnd"/>
      <w:r>
        <w:rPr>
          <w:sz w:val="20"/>
        </w:rPr>
        <w:t xml:space="preserve"> сельсовета                                                                                                       </w:t>
      </w:r>
      <w:proofErr w:type="spellStart"/>
      <w:r>
        <w:rPr>
          <w:sz w:val="20"/>
        </w:rPr>
        <w:t>Т.И.Логовских</w:t>
      </w:r>
      <w:proofErr w:type="spellEnd"/>
    </w:p>
    <w:p w:rsidR="006D4CD7" w:rsidRDefault="006D4CD7" w:rsidP="006D4CD7">
      <w:pPr>
        <w:pStyle w:val="a3"/>
      </w:pPr>
    </w:p>
    <w:p w:rsidR="006D4CD7" w:rsidRDefault="006D4CD7" w:rsidP="006D4CD7">
      <w:pPr>
        <w:pStyle w:val="a3"/>
      </w:pPr>
    </w:p>
    <w:p w:rsidR="006D4CD7" w:rsidRDefault="006D4CD7" w:rsidP="006D4CD7">
      <w:pPr>
        <w:pStyle w:val="a3"/>
      </w:pPr>
    </w:p>
    <w:p w:rsidR="006D4CD7" w:rsidRDefault="006D4CD7" w:rsidP="006D4CD7">
      <w:pPr>
        <w:pStyle w:val="a3"/>
      </w:pPr>
    </w:p>
    <w:p w:rsidR="006D4CD7" w:rsidRDefault="006D4CD7" w:rsidP="006D4CD7">
      <w:pPr>
        <w:pStyle w:val="a3"/>
      </w:pPr>
    </w:p>
    <w:p w:rsidR="00AA0278" w:rsidRDefault="00AA0278"/>
    <w:sectPr w:rsidR="00AA02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6D4CD7"/>
    <w:rsid w:val="006D4CD7"/>
    <w:rsid w:val="00AA0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D4CD7"/>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6D4CD7"/>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16882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1756</Words>
  <Characters>10010</Characters>
  <Application>Microsoft Office Word</Application>
  <DocSecurity>0</DocSecurity>
  <Lines>83</Lines>
  <Paragraphs>23</Paragraphs>
  <ScaleCrop>false</ScaleCrop>
  <Company/>
  <LinksUpToDate>false</LinksUpToDate>
  <CharactersWithSpaces>11743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Шарчинский сельсовет</dc:creator>
  <cp:keywords/>
  <dc:description/>
  <cp:lastModifiedBy>Шарчинский сельсовет</cp:lastModifiedBy>
  <cp:revision>3</cp:revision>
  <dcterms:created xsi:type="dcterms:W3CDTF">2016-03-31T03:08:00Z</dcterms:created>
  <dcterms:modified xsi:type="dcterms:W3CDTF">2016-03-31T03:09:00Z</dcterms:modified>
</cp:coreProperties>
</file>